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6.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120" w:type="dxa"/>
        <w:tblInd w:w="588" w:type="dxa"/>
        <w:tblLook w:val="01E0"/>
      </w:tblPr>
      <w:tblGrid>
        <w:gridCol w:w="3098"/>
        <w:gridCol w:w="6022"/>
      </w:tblGrid>
      <w:tr w:rsidR="002F05EA" w:rsidTr="002F05EA">
        <w:trPr>
          <w:trHeight w:val="4395"/>
        </w:trPr>
        <w:tc>
          <w:tcPr>
            <w:tcW w:w="9120" w:type="dxa"/>
            <w:gridSpan w:val="2"/>
            <w:tcBorders>
              <w:top w:val="nil"/>
              <w:left w:val="nil"/>
              <w:bottom w:val="nil"/>
              <w:right w:val="nil"/>
            </w:tcBorders>
          </w:tcPr>
          <w:p w:rsidR="002F05EA" w:rsidRPr="00730805" w:rsidRDefault="002F05EA" w:rsidP="002F05EA"/>
        </w:tc>
      </w:tr>
      <w:tr w:rsidR="002F05EA" w:rsidRPr="00B65E86" w:rsidTr="002F05EA">
        <w:tc>
          <w:tcPr>
            <w:tcW w:w="3098" w:type="dxa"/>
            <w:tcBorders>
              <w:top w:val="nil"/>
              <w:left w:val="single" w:sz="2" w:space="0" w:color="auto"/>
              <w:bottom w:val="nil"/>
            </w:tcBorders>
            <w:shd w:val="clear" w:color="auto" w:fill="000000"/>
          </w:tcPr>
          <w:p w:rsidR="002F05EA" w:rsidRPr="00B65E86" w:rsidRDefault="002F05EA" w:rsidP="002F05EA">
            <w:pPr>
              <w:pStyle w:val="DocumentName"/>
              <w:rPr>
                <w:rStyle w:val="zDPDocumentType"/>
                <w:rFonts w:eastAsia="SimSun"/>
              </w:rPr>
            </w:pPr>
            <w:r w:rsidRPr="00B65E86">
              <w:rPr>
                <w:rStyle w:val="zDPDocumentType"/>
                <w:rFonts w:eastAsia="SimSun"/>
              </w:rPr>
              <w:t xml:space="preserve">variation </w:t>
            </w:r>
          </w:p>
        </w:tc>
        <w:tc>
          <w:tcPr>
            <w:tcW w:w="6022" w:type="dxa"/>
            <w:tcBorders>
              <w:top w:val="nil"/>
              <w:bottom w:val="nil"/>
            </w:tcBorders>
          </w:tcPr>
          <w:p w:rsidR="002F05EA" w:rsidRPr="00B65E86" w:rsidRDefault="002F05EA" w:rsidP="002F05EA">
            <w:pPr>
              <w:pStyle w:val="DocumentName1"/>
              <w:spacing w:line="280" w:lineRule="atLeast"/>
            </w:pPr>
          </w:p>
        </w:tc>
      </w:tr>
      <w:tr w:rsidR="002F05EA" w:rsidRPr="00B65E86" w:rsidTr="002F05EA">
        <w:trPr>
          <w:trHeight w:val="992"/>
        </w:trPr>
        <w:tc>
          <w:tcPr>
            <w:tcW w:w="9120" w:type="dxa"/>
            <w:gridSpan w:val="2"/>
            <w:tcBorders>
              <w:top w:val="nil"/>
              <w:left w:val="single" w:sz="2" w:space="0" w:color="auto"/>
              <w:bottom w:val="nil"/>
              <w:right w:val="nil"/>
            </w:tcBorders>
          </w:tcPr>
          <w:p w:rsidR="002F05EA" w:rsidRPr="00B65E86" w:rsidRDefault="002F05EA" w:rsidP="002F05EA">
            <w:pPr>
              <w:pStyle w:val="DocumentTitleinBody"/>
              <w:ind w:left="0"/>
            </w:pPr>
            <w:bookmarkStart w:id="0" w:name="_Hlk428348789"/>
            <w:r w:rsidRPr="00B65E86">
              <w:rPr>
                <w:rStyle w:val="zDPDocumentType"/>
                <w:rFonts w:eastAsia="SimSun"/>
              </w:rPr>
              <w:t xml:space="preserve">VARIATION NUMBER </w:t>
            </w:r>
            <w:r>
              <w:rPr>
                <w:rStyle w:val="zDPDocumentType"/>
                <w:rFonts w:eastAsia="SimSun"/>
              </w:rPr>
              <w:t>2</w:t>
            </w:r>
            <w:r w:rsidRPr="00B65E86">
              <w:rPr>
                <w:rStyle w:val="zDPDocumentType"/>
                <w:rFonts w:eastAsia="SimSun"/>
              </w:rPr>
              <w:t xml:space="preserve"> TO PROJECT SCHEDULE </w:t>
            </w:r>
            <w:r>
              <w:rPr>
                <w:rStyle w:val="zDPDocumentType"/>
                <w:rFonts w:eastAsia="SimSun"/>
              </w:rPr>
              <w:t xml:space="preserve">3 </w:t>
            </w:r>
            <w:r w:rsidRPr="00B65E86">
              <w:rPr>
                <w:rStyle w:val="zDPDocumentType"/>
                <w:rFonts w:eastAsia="SimSun"/>
              </w:rPr>
              <w:t xml:space="preserve">TO THE WATER MANAGEMENT PARTNERSHIP AGREEMENT BETWEEN THE COMMONWEALTH AND NEw South wales FOR THE NSW </w:t>
            </w:r>
            <w:r>
              <w:rPr>
                <w:rStyle w:val="zDPDocumentType"/>
                <w:rFonts w:eastAsia="SimSun"/>
              </w:rPr>
              <w:t xml:space="preserve">BASIN PIPES </w:t>
            </w:r>
            <w:r w:rsidRPr="00B65E86">
              <w:rPr>
                <w:rStyle w:val="zDPDocumentType"/>
                <w:rFonts w:eastAsia="SimSun"/>
              </w:rPr>
              <w:t>PROJECT</w:t>
            </w:r>
            <w:r w:rsidRPr="00B65E86">
              <w:t xml:space="preserve"> </w:t>
            </w:r>
            <w:r w:rsidR="00975084" w:rsidRPr="00B65E86">
              <w:fldChar w:fldCharType="begin"/>
            </w:r>
            <w:r w:rsidRPr="00B65E86">
              <w:instrText xml:space="preserve"> STYLEREF  "Document Title Page"  \* MERGEFORMAT </w:instrText>
            </w:r>
            <w:r w:rsidR="00975084" w:rsidRPr="00B65E86">
              <w:fldChar w:fldCharType="end"/>
            </w:r>
          </w:p>
          <w:p w:rsidR="002F05EA" w:rsidRPr="00B65E86" w:rsidRDefault="002F05EA" w:rsidP="002F05EA">
            <w:pPr>
              <w:pStyle w:val="DocumentTitlePage"/>
            </w:pPr>
          </w:p>
        </w:tc>
      </w:tr>
      <w:bookmarkEnd w:id="0"/>
      <w:tr w:rsidR="002F05EA" w:rsidRPr="00B65E86" w:rsidTr="002F05EA">
        <w:trPr>
          <w:trHeight w:val="3503"/>
        </w:trPr>
        <w:tc>
          <w:tcPr>
            <w:tcW w:w="9120" w:type="dxa"/>
            <w:gridSpan w:val="2"/>
            <w:tcBorders>
              <w:top w:val="nil"/>
              <w:left w:val="single" w:sz="2" w:space="0" w:color="auto"/>
              <w:bottom w:val="nil"/>
              <w:right w:val="nil"/>
            </w:tcBorders>
          </w:tcPr>
          <w:p w:rsidR="002F05EA" w:rsidRPr="00B65E86" w:rsidRDefault="002F05EA" w:rsidP="002F05EA">
            <w:pPr>
              <w:pStyle w:val="TitlePageParties"/>
            </w:pPr>
          </w:p>
          <w:p w:rsidR="002F05EA" w:rsidRPr="00B65E86" w:rsidRDefault="002F05EA" w:rsidP="002F05EA">
            <w:pPr>
              <w:pStyle w:val="TitlePageParties"/>
            </w:pPr>
          </w:p>
          <w:p w:rsidR="002F05EA" w:rsidRPr="00B65E86" w:rsidRDefault="002F05EA" w:rsidP="002F05EA">
            <w:pPr>
              <w:pStyle w:val="TitlePageParties"/>
            </w:pPr>
          </w:p>
        </w:tc>
      </w:tr>
    </w:tbl>
    <w:p w:rsidR="002F05EA" w:rsidRPr="00B65E86" w:rsidRDefault="002F05EA" w:rsidP="002F05EA"/>
    <w:p w:rsidR="002F05EA" w:rsidRPr="00B65E86" w:rsidRDefault="002F05EA" w:rsidP="002F05EA">
      <w:pPr>
        <w:sectPr w:rsidR="002F05EA" w:rsidRPr="00B65E86" w:rsidSect="002F05EA">
          <w:headerReference w:type="even" r:id="rId7"/>
          <w:headerReference w:type="default" r:id="rId8"/>
          <w:footerReference w:type="even" r:id="rId9"/>
          <w:footerReference w:type="default" r:id="rId10"/>
          <w:headerReference w:type="first" r:id="rId11"/>
          <w:footerReference w:type="first" r:id="rId12"/>
          <w:pgSz w:w="11906" w:h="16838" w:code="9"/>
          <w:pgMar w:top="1985" w:right="1418" w:bottom="1701" w:left="1559" w:header="709" w:footer="709" w:gutter="0"/>
          <w:pgBorders w:offsetFrom="page">
            <w:bottom w:val="single" w:sz="2" w:space="24" w:color="000000"/>
          </w:pgBorders>
          <w:cols w:space="708"/>
          <w:docGrid w:linePitch="360"/>
        </w:sectPr>
      </w:pPr>
    </w:p>
    <w:p w:rsidR="002F05EA" w:rsidRPr="00B65E86" w:rsidRDefault="002F05EA" w:rsidP="002F05EA">
      <w:pPr>
        <w:pStyle w:val="DocumentNameinBody"/>
      </w:pPr>
      <w:bookmarkStart w:id="1" w:name="AutoTextAGSExecutionCommonSeal"/>
      <w:bookmarkEnd w:id="1"/>
      <w:r w:rsidRPr="00B65E86">
        <w:lastRenderedPageBreak/>
        <w:t>variation</w:t>
      </w:r>
    </w:p>
    <w:p w:rsidR="002F05EA" w:rsidRPr="00B65E86" w:rsidRDefault="00975084" w:rsidP="002F05EA">
      <w:pPr>
        <w:pStyle w:val="DocumentTitleinBody"/>
      </w:pPr>
      <w:r w:rsidRPr="00B65E86">
        <w:fldChar w:fldCharType="begin"/>
      </w:r>
      <w:r w:rsidR="002F05EA" w:rsidRPr="00B65E86">
        <w:instrText xml:space="preserve"> STYLEREF  "Document Title Page"  \* MERGEFORMAT </w:instrText>
      </w:r>
      <w:r w:rsidRPr="00B65E86">
        <w:fldChar w:fldCharType="end"/>
      </w:r>
      <w:r w:rsidRPr="00B65E86">
        <w:fldChar w:fldCharType="begin"/>
      </w:r>
      <w:r w:rsidR="002F05EA" w:rsidRPr="00B65E86">
        <w:instrText xml:space="preserve"> STYLEREF  "Document Title Page"  \* MERGEFORMAT </w:instrText>
      </w:r>
      <w:r w:rsidRPr="00B65E86">
        <w:fldChar w:fldCharType="end"/>
      </w:r>
      <w:r w:rsidRPr="00B65E86">
        <w:fldChar w:fldCharType="begin"/>
      </w:r>
      <w:r w:rsidR="002F05EA" w:rsidRPr="00B65E86">
        <w:instrText xml:space="preserve"> STYLEREF  "Document Title Page"  \* MERGEFORMAT </w:instrText>
      </w:r>
      <w:r w:rsidRPr="00B65E86">
        <w:fldChar w:fldCharType="end"/>
      </w:r>
    </w:p>
    <w:p w:rsidR="002F05EA" w:rsidRPr="00B65E86" w:rsidRDefault="002F05EA" w:rsidP="002F05EA">
      <w:pPr>
        <w:pStyle w:val="Heading1"/>
        <w:pBdr>
          <w:bottom w:val="single" w:sz="2" w:space="0" w:color="auto"/>
        </w:pBdr>
        <w:spacing w:before="200"/>
        <w:ind w:firstLine="1134"/>
      </w:pPr>
      <w:r w:rsidRPr="00B65E86">
        <w:t>Parties</w:t>
      </w:r>
    </w:p>
    <w:p w:rsidR="002F05EA" w:rsidRPr="00B65E86" w:rsidRDefault="002F05EA" w:rsidP="002F05EA">
      <w:pPr>
        <w:pStyle w:val="Documentdetails"/>
      </w:pPr>
      <w:r w:rsidRPr="00B65E86">
        <w:t xml:space="preserve">This Variation No. </w:t>
      </w:r>
      <w:r>
        <w:t>2</w:t>
      </w:r>
      <w:r w:rsidRPr="00B65E86">
        <w:t xml:space="preserve"> is made between:</w:t>
      </w:r>
    </w:p>
    <w:p w:rsidR="002F05EA" w:rsidRPr="00B65E86" w:rsidRDefault="002F05EA" w:rsidP="002F05EA">
      <w:pPr>
        <w:pStyle w:val="PlainParagraph"/>
        <w:spacing w:after="0"/>
      </w:pPr>
      <w:bookmarkStart w:id="2" w:name="PartiesCofA"/>
      <w:bookmarkEnd w:id="2"/>
      <w:r w:rsidRPr="00B65E86">
        <w:t>The</w:t>
      </w:r>
      <w:r w:rsidRPr="00B65E86">
        <w:rPr>
          <w:rStyle w:val="zDPParty1Name"/>
          <w:rFonts w:eastAsia="SimSun"/>
          <w:b/>
        </w:rPr>
        <w:t xml:space="preserve"> Commonwealth of Australia (Commonwealth) </w:t>
      </w:r>
      <w:r w:rsidRPr="00B65E86">
        <w:rPr>
          <w:rStyle w:val="zDPParty1Name"/>
          <w:rFonts w:eastAsia="SimSun"/>
        </w:rPr>
        <w:t>represented by the Department of the Environment (</w:t>
      </w:r>
      <w:r w:rsidRPr="00B65E86">
        <w:rPr>
          <w:rStyle w:val="zDPParty1Name"/>
          <w:rFonts w:eastAsia="SimSun"/>
          <w:b/>
        </w:rPr>
        <w:t>DotE</w:t>
      </w:r>
      <w:r w:rsidRPr="00B65E86">
        <w:rPr>
          <w:rStyle w:val="zDPParty1Name"/>
          <w:rFonts w:eastAsia="SimSun"/>
        </w:rPr>
        <w:t xml:space="preserve"> and formerly DSEWPaC) ABN 34 190 894 983 </w:t>
      </w:r>
      <w:r w:rsidRPr="00B65E86">
        <w:br/>
      </w:r>
    </w:p>
    <w:p w:rsidR="002F05EA" w:rsidRPr="00B65E86" w:rsidRDefault="002F05EA" w:rsidP="002F05EA">
      <w:pPr>
        <w:pStyle w:val="PlainParagraph"/>
        <w:spacing w:before="0" w:after="240"/>
        <w:rPr>
          <w:b/>
        </w:rPr>
      </w:pPr>
      <w:bookmarkStart w:id="3" w:name="TitlePageNextParty"/>
      <w:bookmarkEnd w:id="3"/>
      <w:r w:rsidRPr="00B65E86">
        <w:rPr>
          <w:b/>
        </w:rPr>
        <w:t>AND</w:t>
      </w:r>
    </w:p>
    <w:p w:rsidR="002F05EA" w:rsidRPr="00B65E86" w:rsidRDefault="002F05EA" w:rsidP="002F05EA">
      <w:pPr>
        <w:pStyle w:val="PlainParagraph"/>
      </w:pPr>
      <w:bookmarkStart w:id="4" w:name="PartiesClauseNextParty"/>
      <w:bookmarkEnd w:id="4"/>
      <w:r w:rsidRPr="00B65E86">
        <w:t xml:space="preserve">The </w:t>
      </w:r>
      <w:r w:rsidRPr="00B65E86">
        <w:rPr>
          <w:b/>
        </w:rPr>
        <w:t>State of New South Wales</w:t>
      </w:r>
      <w:r w:rsidRPr="00B65E86">
        <w:t xml:space="preserve"> </w:t>
      </w:r>
      <w:r w:rsidRPr="00B65E86">
        <w:rPr>
          <w:b/>
        </w:rPr>
        <w:t>(State)</w:t>
      </w:r>
      <w:r w:rsidRPr="00B65E86">
        <w:t xml:space="preserve"> represented by the New South Wales Office of Water, Department of Primary Industries ABN </w:t>
      </w:r>
      <w:r w:rsidRPr="00B65E86">
        <w:rPr>
          <w:rStyle w:val="zDPParty1Name"/>
          <w:rFonts w:eastAsia="SimSun"/>
        </w:rPr>
        <w:t>47 661 556 763</w:t>
      </w:r>
      <w:r w:rsidRPr="00B65E86">
        <w:t xml:space="preserve"> (</w:t>
      </w:r>
      <w:r w:rsidRPr="00B65E86">
        <w:rPr>
          <w:b/>
        </w:rPr>
        <w:t>NOW</w:t>
      </w:r>
      <w:r w:rsidRPr="00B65E86">
        <w:t>)</w:t>
      </w:r>
    </w:p>
    <w:p w:rsidR="002F05EA" w:rsidRPr="00B65E86" w:rsidRDefault="002F05EA" w:rsidP="002F05EA">
      <w:pPr>
        <w:pStyle w:val="PlainParagraph"/>
      </w:pPr>
      <w:r w:rsidRPr="00B65E86">
        <w:t>(</w:t>
      </w:r>
      <w:proofErr w:type="gramStart"/>
      <w:r w:rsidRPr="00B65E86">
        <w:t>together</w:t>
      </w:r>
      <w:proofErr w:type="gramEnd"/>
      <w:r w:rsidRPr="00B65E86">
        <w:t>, the</w:t>
      </w:r>
      <w:r w:rsidRPr="00B65E86">
        <w:rPr>
          <w:b/>
        </w:rPr>
        <w:t xml:space="preserve"> Parties</w:t>
      </w:r>
      <w:r w:rsidRPr="00B65E86">
        <w:t>)</w:t>
      </w:r>
    </w:p>
    <w:p w:rsidR="002F05EA" w:rsidRPr="00B65E86" w:rsidRDefault="002F05EA" w:rsidP="002F05EA">
      <w:pPr>
        <w:pStyle w:val="PlainParagraph"/>
      </w:pPr>
    </w:p>
    <w:p w:rsidR="002F05EA" w:rsidRPr="00B65E86" w:rsidRDefault="002F05EA" w:rsidP="002F05EA">
      <w:pPr>
        <w:pStyle w:val="Heading1"/>
        <w:pBdr>
          <w:bottom w:val="single" w:sz="2" w:space="0" w:color="auto"/>
        </w:pBdr>
        <w:spacing w:before="200"/>
      </w:pPr>
      <w:r w:rsidRPr="00B65E86">
        <w:t>Context</w:t>
      </w:r>
    </w:p>
    <w:p w:rsidR="002F05EA" w:rsidRPr="00B65E86" w:rsidRDefault="002F05EA" w:rsidP="002F05EA">
      <w:pPr>
        <w:pStyle w:val="Documentdetails"/>
      </w:pPr>
      <w:proofErr w:type="gramStart"/>
      <w:r w:rsidRPr="00B65E86">
        <w:t xml:space="preserve">This Variation No </w:t>
      </w:r>
      <w:r>
        <w:t>2</w:t>
      </w:r>
      <w:r w:rsidRPr="00B65E86">
        <w:t>.</w:t>
      </w:r>
      <w:proofErr w:type="gramEnd"/>
      <w:r w:rsidRPr="00B65E86">
        <w:t xml:space="preserve"> </w:t>
      </w:r>
      <w:proofErr w:type="gramStart"/>
      <w:r w:rsidRPr="00B65E86">
        <w:t>is</w:t>
      </w:r>
      <w:proofErr w:type="gramEnd"/>
      <w:r w:rsidRPr="00B65E86">
        <w:t xml:space="preserve"> made in the following context:</w:t>
      </w:r>
    </w:p>
    <w:p w:rsidR="002F05EA" w:rsidRPr="00B65E86" w:rsidRDefault="002F05EA" w:rsidP="002F05EA">
      <w:pPr>
        <w:pStyle w:val="Recital"/>
      </w:pPr>
      <w:bookmarkStart w:id="5" w:name="_Ref197758858"/>
      <w:r w:rsidRPr="00B65E86">
        <w:t xml:space="preserve">The Commonwealth, represented by DotE (then known as the Department of Sustainability, Environment, Water, Population and Communities) and the State, represented by NOW, entered into a Water Management Partnership Agreement (the </w:t>
      </w:r>
      <w:r w:rsidRPr="00B65E86">
        <w:rPr>
          <w:b/>
        </w:rPr>
        <w:t>Agreement</w:t>
      </w:r>
      <w:r w:rsidRPr="00B65E86">
        <w:t>) on 11 January 2010.</w:t>
      </w:r>
    </w:p>
    <w:p w:rsidR="002F05EA" w:rsidRPr="00AE2AFE" w:rsidRDefault="002F05EA" w:rsidP="002F05EA">
      <w:pPr>
        <w:pStyle w:val="Recital"/>
      </w:pPr>
      <w:r w:rsidRPr="00AE2AFE">
        <w:t xml:space="preserve">In accordance with clauses 5.1.1.b and 16.2.1 of the Agreement, the Parties signed a project schedule (the </w:t>
      </w:r>
      <w:r w:rsidRPr="00AE2AFE">
        <w:rPr>
          <w:b/>
        </w:rPr>
        <w:t>Original Project Schedule</w:t>
      </w:r>
      <w:r w:rsidRPr="00AE2AFE">
        <w:t xml:space="preserve">) for the New South Wales Basin Pipes Project (the </w:t>
      </w:r>
      <w:r w:rsidRPr="00AE2AFE">
        <w:rPr>
          <w:b/>
        </w:rPr>
        <w:t>Priority Project</w:t>
      </w:r>
      <w:r w:rsidRPr="00AE2AFE">
        <w:t xml:space="preserve">) on 4 June 2012.  </w:t>
      </w:r>
    </w:p>
    <w:p w:rsidR="002F05EA" w:rsidRPr="00AE2AFE" w:rsidRDefault="002F05EA" w:rsidP="002F05EA">
      <w:pPr>
        <w:pStyle w:val="Recital"/>
      </w:pPr>
      <w:r w:rsidRPr="00AE2AFE">
        <w:t xml:space="preserve">On 30 August 2013, the Commonwealth, represented by the </w:t>
      </w:r>
      <w:r w:rsidRPr="00AE2AFE">
        <w:rPr>
          <w:rStyle w:val="zDPParty1Name"/>
          <w:rFonts w:eastAsia="SimSun"/>
        </w:rPr>
        <w:t>Department of the Environment (then known as Department of Sustainability, Environment, Water, Population and Communities) and the State, represented by NSW Office of Water, signed a variation (Variation 1) to the Project Schedule.</w:t>
      </w:r>
    </w:p>
    <w:p w:rsidR="002F05EA" w:rsidRPr="00B65E86" w:rsidRDefault="002F05EA" w:rsidP="002F05EA">
      <w:pPr>
        <w:pStyle w:val="Recital"/>
      </w:pPr>
      <w:r w:rsidRPr="00B65E86">
        <w:t xml:space="preserve">Under clause 16 of the Agreement, a Project Schedule may be varied by the written and signed agreement of the Parties. </w:t>
      </w:r>
    </w:p>
    <w:p w:rsidR="002F05EA" w:rsidRPr="00B65E86" w:rsidRDefault="002F05EA" w:rsidP="002F05EA">
      <w:pPr>
        <w:pStyle w:val="Recital"/>
      </w:pPr>
      <w:r>
        <w:t>In accordance with clause 16 of the Agreement, the P</w:t>
      </w:r>
      <w:r w:rsidRPr="00EA249C">
        <w:t xml:space="preserve">arties </w:t>
      </w:r>
      <w:r>
        <w:t>now a</w:t>
      </w:r>
      <w:r w:rsidRPr="00EA249C">
        <w:t xml:space="preserve">gree to vary the </w:t>
      </w:r>
      <w:r>
        <w:t xml:space="preserve">Project Schedule as set out in this </w:t>
      </w:r>
      <w:r w:rsidRPr="00121FEF">
        <w:rPr>
          <w:b/>
        </w:rPr>
        <w:t>Variation</w:t>
      </w:r>
      <w:r w:rsidRPr="00B65E86">
        <w:t>.</w:t>
      </w:r>
    </w:p>
    <w:p w:rsidR="002F05EA" w:rsidRPr="00B65E86" w:rsidRDefault="002F05EA" w:rsidP="00932181">
      <w:pPr>
        <w:pStyle w:val="ClauseLevel1"/>
        <w:numPr>
          <w:ilvl w:val="0"/>
          <w:numId w:val="9"/>
        </w:numPr>
        <w:spacing w:before="240"/>
      </w:pPr>
      <w:bookmarkStart w:id="6" w:name="_Toc417043062"/>
      <w:bookmarkStart w:id="7" w:name="_Toc7245248"/>
      <w:bookmarkStart w:id="8" w:name="_Toc7312363"/>
      <w:bookmarkStart w:id="9" w:name="_Toc22708341"/>
      <w:bookmarkStart w:id="10" w:name="_Toc198703373"/>
      <w:bookmarkEnd w:id="5"/>
      <w:r w:rsidRPr="00B65E86">
        <w:t>Interpretation</w:t>
      </w:r>
      <w:bookmarkEnd w:id="6"/>
      <w:bookmarkEnd w:id="7"/>
      <w:bookmarkEnd w:id="8"/>
      <w:bookmarkEnd w:id="9"/>
      <w:bookmarkEnd w:id="10"/>
    </w:p>
    <w:p w:rsidR="002F05EA" w:rsidRPr="00B65E86" w:rsidRDefault="002F05EA" w:rsidP="00932181">
      <w:pPr>
        <w:pStyle w:val="ClauseLevel2"/>
        <w:numPr>
          <w:ilvl w:val="1"/>
          <w:numId w:val="9"/>
        </w:numPr>
      </w:pPr>
      <w:bookmarkStart w:id="11" w:name="_Ref24036967"/>
      <w:bookmarkStart w:id="12" w:name="_Toc198703374"/>
      <w:r w:rsidRPr="00B65E86">
        <w:t>Definitions</w:t>
      </w:r>
      <w:bookmarkEnd w:id="11"/>
      <w:bookmarkEnd w:id="12"/>
    </w:p>
    <w:p w:rsidR="002F05EA" w:rsidRPr="00B65E86" w:rsidRDefault="002F05EA" w:rsidP="00932181">
      <w:pPr>
        <w:pStyle w:val="ClauseLevel3"/>
        <w:numPr>
          <w:ilvl w:val="2"/>
          <w:numId w:val="9"/>
        </w:numPr>
      </w:pPr>
      <w:r w:rsidRPr="00B65E86">
        <w:t xml:space="preserve">Unless the contrary intention appears a term in bold type has the meaning shown opposite it: </w:t>
      </w:r>
    </w:p>
    <w:tbl>
      <w:tblPr>
        <w:tblW w:w="6611" w:type="dxa"/>
        <w:tblInd w:w="1186" w:type="dxa"/>
        <w:tblLook w:val="01E0"/>
      </w:tblPr>
      <w:tblGrid>
        <w:gridCol w:w="2160"/>
        <w:gridCol w:w="4451"/>
      </w:tblGrid>
      <w:tr w:rsidR="002F05EA" w:rsidRPr="00B65E86" w:rsidTr="002F05EA">
        <w:tc>
          <w:tcPr>
            <w:tcW w:w="2160" w:type="dxa"/>
          </w:tcPr>
          <w:p w:rsidR="002F05EA" w:rsidRPr="00B65E86" w:rsidRDefault="002F05EA" w:rsidP="002F05EA">
            <w:pPr>
              <w:pStyle w:val="DefinedTerm"/>
            </w:pPr>
            <w:r w:rsidRPr="00B65E86">
              <w:t>Agreement</w:t>
            </w:r>
          </w:p>
        </w:tc>
        <w:tc>
          <w:tcPr>
            <w:tcW w:w="4451" w:type="dxa"/>
          </w:tcPr>
          <w:p w:rsidR="002F05EA" w:rsidRPr="00B65E86" w:rsidRDefault="002F05EA" w:rsidP="002F05EA">
            <w:pPr>
              <w:pStyle w:val="Definition"/>
            </w:pPr>
            <w:r w:rsidRPr="00B65E86">
              <w:t>has the meaning given in Recital A.</w:t>
            </w:r>
          </w:p>
        </w:tc>
      </w:tr>
      <w:tr w:rsidR="002F05EA" w:rsidRPr="00B65E86" w:rsidTr="002F05EA">
        <w:tc>
          <w:tcPr>
            <w:tcW w:w="2160" w:type="dxa"/>
          </w:tcPr>
          <w:p w:rsidR="002F05EA" w:rsidRPr="00B65E86" w:rsidRDefault="002F05EA" w:rsidP="002F05EA">
            <w:pPr>
              <w:pStyle w:val="DefinedTerm"/>
            </w:pPr>
            <w:r w:rsidRPr="00B65E86">
              <w:t>Project Schedule</w:t>
            </w:r>
          </w:p>
        </w:tc>
        <w:tc>
          <w:tcPr>
            <w:tcW w:w="4451" w:type="dxa"/>
          </w:tcPr>
          <w:p w:rsidR="002F05EA" w:rsidRPr="00B65E86" w:rsidRDefault="002F05EA" w:rsidP="002F05EA">
            <w:pPr>
              <w:pStyle w:val="Definition"/>
            </w:pPr>
            <w:r w:rsidRPr="00B65E86">
              <w:t>has the meaning given in Recital B.</w:t>
            </w:r>
          </w:p>
        </w:tc>
      </w:tr>
      <w:tr w:rsidR="002F05EA" w:rsidRPr="00B65E86" w:rsidTr="002F05EA">
        <w:tc>
          <w:tcPr>
            <w:tcW w:w="2160" w:type="dxa"/>
          </w:tcPr>
          <w:p w:rsidR="002F05EA" w:rsidRPr="00B65E86" w:rsidRDefault="002F05EA" w:rsidP="002F05EA">
            <w:pPr>
              <w:pStyle w:val="DefinedTerm"/>
            </w:pPr>
            <w:r w:rsidRPr="00B65E86">
              <w:t>Variation Date</w:t>
            </w:r>
          </w:p>
        </w:tc>
        <w:tc>
          <w:tcPr>
            <w:tcW w:w="4451" w:type="dxa"/>
          </w:tcPr>
          <w:p w:rsidR="002F05EA" w:rsidRPr="00B65E86" w:rsidRDefault="002F05EA" w:rsidP="002F05EA">
            <w:pPr>
              <w:pStyle w:val="Definition"/>
            </w:pPr>
            <w:proofErr w:type="gramStart"/>
            <w:r w:rsidRPr="00B65E86">
              <w:t>means</w:t>
            </w:r>
            <w:proofErr w:type="gramEnd"/>
            <w:r w:rsidRPr="00B65E86">
              <w:t xml:space="preserve"> the date on which this Variation No. 1 is signed by the last Party to do so.</w:t>
            </w:r>
          </w:p>
        </w:tc>
      </w:tr>
    </w:tbl>
    <w:p w:rsidR="002F05EA" w:rsidRPr="00B65E86" w:rsidRDefault="002F05EA" w:rsidP="00932181">
      <w:pPr>
        <w:pStyle w:val="ClauseLevel2"/>
        <w:numPr>
          <w:ilvl w:val="1"/>
          <w:numId w:val="9"/>
        </w:numPr>
      </w:pPr>
      <w:bookmarkStart w:id="13" w:name="_Ref198462946"/>
      <w:bookmarkStart w:id="14" w:name="_Toc198703375"/>
      <w:r w:rsidRPr="00B65E86">
        <w:lastRenderedPageBreak/>
        <w:t>Interpretation</w:t>
      </w:r>
    </w:p>
    <w:p w:rsidR="002F05EA" w:rsidRPr="00B65E86" w:rsidRDefault="002F05EA" w:rsidP="00932181">
      <w:pPr>
        <w:pStyle w:val="ClauseLevel3"/>
        <w:numPr>
          <w:ilvl w:val="2"/>
          <w:numId w:val="9"/>
        </w:numPr>
      </w:pPr>
      <w:r w:rsidRPr="00B65E86">
        <w:t>Clause 18.5 of the Agreement applies to this Variation No. 1 as though all references in that clause to the "Agreement" were instead references to this "Variation".</w:t>
      </w:r>
    </w:p>
    <w:p w:rsidR="002F05EA" w:rsidRPr="00B65E86" w:rsidRDefault="002F05EA" w:rsidP="00932181">
      <w:pPr>
        <w:pStyle w:val="ClauseLevel1"/>
        <w:numPr>
          <w:ilvl w:val="0"/>
          <w:numId w:val="9"/>
        </w:numPr>
        <w:spacing w:before="240"/>
      </w:pPr>
      <w:bookmarkStart w:id="15" w:name="_Ref285801856"/>
      <w:r w:rsidRPr="00B65E86">
        <w:t>Variation of the</w:t>
      </w:r>
      <w:bookmarkEnd w:id="13"/>
      <w:bookmarkEnd w:id="14"/>
      <w:r w:rsidRPr="00B65E86">
        <w:t xml:space="preserve"> Project Schedule</w:t>
      </w:r>
      <w:bookmarkEnd w:id="15"/>
    </w:p>
    <w:p w:rsidR="002F05EA" w:rsidRPr="00B65E86" w:rsidRDefault="002F05EA" w:rsidP="00932181">
      <w:pPr>
        <w:pStyle w:val="ClauseLevel3"/>
        <w:numPr>
          <w:ilvl w:val="2"/>
          <w:numId w:val="9"/>
        </w:numPr>
      </w:pPr>
      <w:r w:rsidRPr="00B65E86">
        <w:t>With effect from the Variation Date, the Project Schedule is varied by:</w:t>
      </w:r>
    </w:p>
    <w:p w:rsidR="002F05EA" w:rsidRPr="00B65E86" w:rsidRDefault="002F05EA" w:rsidP="00932181">
      <w:pPr>
        <w:pStyle w:val="ClauseLevel3"/>
        <w:numPr>
          <w:ilvl w:val="3"/>
          <w:numId w:val="9"/>
        </w:numPr>
      </w:pPr>
      <w:r w:rsidRPr="00B65E86">
        <w:t>inserting all clauses and words that are underlined; and</w:t>
      </w:r>
    </w:p>
    <w:p w:rsidR="002F05EA" w:rsidRPr="00B65E86" w:rsidRDefault="002F05EA" w:rsidP="00932181">
      <w:pPr>
        <w:pStyle w:val="ClauseLevel3"/>
        <w:numPr>
          <w:ilvl w:val="3"/>
          <w:numId w:val="9"/>
        </w:numPr>
      </w:pPr>
      <w:r w:rsidRPr="00B65E86">
        <w:t>deleting all clauses and words that are crossed through,</w:t>
      </w:r>
    </w:p>
    <w:p w:rsidR="002F05EA" w:rsidRPr="00B65E86" w:rsidRDefault="002F05EA" w:rsidP="002F05EA">
      <w:pPr>
        <w:pStyle w:val="ClauseLevel3"/>
        <w:tabs>
          <w:tab w:val="clear" w:pos="1134"/>
        </w:tabs>
        <w:ind w:firstLine="0"/>
      </w:pPr>
      <w:proofErr w:type="gramStart"/>
      <w:r w:rsidRPr="00B65E86">
        <w:t>in</w:t>
      </w:r>
      <w:proofErr w:type="gramEnd"/>
      <w:r w:rsidRPr="00B65E86">
        <w:t xml:space="preserve"> the copy of the Project Schedule which forms the </w:t>
      </w:r>
      <w:r w:rsidRPr="00B65E86">
        <w:rPr>
          <w:b/>
        </w:rPr>
        <w:t>Annexure 1</w:t>
      </w:r>
      <w:r w:rsidRPr="00B65E86">
        <w:t xml:space="preserve"> to this Variation</w:t>
      </w:r>
      <w:r>
        <w:t xml:space="preserve"> No. 2</w:t>
      </w:r>
      <w:r w:rsidRPr="00B65E86">
        <w:t xml:space="preserve">. </w:t>
      </w:r>
    </w:p>
    <w:p w:rsidR="002F05EA" w:rsidRPr="00B65E86" w:rsidRDefault="002F05EA" w:rsidP="00932181">
      <w:pPr>
        <w:pStyle w:val="ClauseLevel3"/>
        <w:numPr>
          <w:ilvl w:val="2"/>
          <w:numId w:val="9"/>
        </w:numPr>
      </w:pPr>
      <w:r w:rsidRPr="00B65E86">
        <w:t xml:space="preserve">Subject only to the amendments contained in this Variation No. </w:t>
      </w:r>
      <w:r>
        <w:t>2</w:t>
      </w:r>
      <w:r w:rsidRPr="00B65E86">
        <w:t>, the Parties confirm all other provisions of the Project Schedule and the Agreement.</w:t>
      </w:r>
    </w:p>
    <w:p w:rsidR="002F05EA" w:rsidRPr="00B65E86" w:rsidRDefault="002F05EA" w:rsidP="00932181">
      <w:pPr>
        <w:pStyle w:val="ClauseLevel1"/>
        <w:numPr>
          <w:ilvl w:val="0"/>
          <w:numId w:val="9"/>
        </w:numPr>
        <w:spacing w:before="240"/>
      </w:pPr>
      <w:bookmarkStart w:id="16" w:name="_Toc198703376"/>
      <w:bookmarkStart w:id="17" w:name="_Toc198703377"/>
      <w:r w:rsidRPr="00B65E86">
        <w:t>Effect of Variation</w:t>
      </w:r>
      <w:bookmarkEnd w:id="16"/>
    </w:p>
    <w:p w:rsidR="002F05EA" w:rsidRPr="00B65E86" w:rsidRDefault="002F05EA" w:rsidP="00932181">
      <w:pPr>
        <w:pStyle w:val="ClauseLevel3"/>
        <w:numPr>
          <w:ilvl w:val="2"/>
          <w:numId w:val="9"/>
        </w:numPr>
      </w:pPr>
      <w:r w:rsidRPr="00B65E86">
        <w:t xml:space="preserve">The Parties agree that </w:t>
      </w:r>
      <w:r w:rsidRPr="00B65E86">
        <w:rPr>
          <w:b/>
        </w:rPr>
        <w:t>Annexure</w:t>
      </w:r>
      <w:r w:rsidRPr="00B65E86">
        <w:t xml:space="preserve"> </w:t>
      </w:r>
      <w:r w:rsidRPr="00B65E86">
        <w:rPr>
          <w:b/>
        </w:rPr>
        <w:t>2</w:t>
      </w:r>
      <w:r w:rsidRPr="00B65E86">
        <w:t xml:space="preserve"> to this Variation No. 1 shows a clean version of the Project Schedule after it is varied in accordance with clause </w:t>
      </w:r>
      <w:fldSimple w:instr=" REF _Ref285801856 \n \h  \* MERGEFORMAT ">
        <w:r>
          <w:t>2</w:t>
        </w:r>
      </w:fldSimple>
      <w:r w:rsidRPr="00B65E86">
        <w:t xml:space="preserve"> of this Variation</w:t>
      </w:r>
      <w:r>
        <w:t xml:space="preserve"> No. 2</w:t>
      </w:r>
      <w:r w:rsidRPr="00B65E86">
        <w:t>.</w:t>
      </w:r>
    </w:p>
    <w:p w:rsidR="002F05EA" w:rsidRPr="00B65E86" w:rsidRDefault="002F05EA" w:rsidP="00932181">
      <w:pPr>
        <w:pStyle w:val="ClauseLevel1"/>
        <w:numPr>
          <w:ilvl w:val="0"/>
          <w:numId w:val="9"/>
        </w:numPr>
      </w:pPr>
      <w:r w:rsidRPr="00B65E86">
        <w:t>Costs</w:t>
      </w:r>
    </w:p>
    <w:p w:rsidR="002F05EA" w:rsidRPr="00B65E86" w:rsidRDefault="002F05EA" w:rsidP="00932181">
      <w:pPr>
        <w:pStyle w:val="ClauseLevel3"/>
        <w:numPr>
          <w:ilvl w:val="2"/>
          <w:numId w:val="9"/>
        </w:numPr>
      </w:pPr>
      <w:r w:rsidRPr="00B65E86">
        <w:t>The Parties shall each bear their own costs and expenses (including legal costs) arising out of and incidental to the negotiation, preparation and</w:t>
      </w:r>
      <w:r>
        <w:t xml:space="preserve"> signing of this Variation No. 2</w:t>
      </w:r>
      <w:r w:rsidRPr="00B65E86">
        <w:t>.</w:t>
      </w:r>
    </w:p>
    <w:p w:rsidR="002F05EA" w:rsidRPr="00B65E86" w:rsidRDefault="002F05EA" w:rsidP="00932181">
      <w:pPr>
        <w:pStyle w:val="ClauseLevel1"/>
        <w:numPr>
          <w:ilvl w:val="0"/>
          <w:numId w:val="9"/>
        </w:numPr>
      </w:pPr>
      <w:r w:rsidRPr="00B65E86">
        <w:t>Counterparts</w:t>
      </w:r>
      <w:bookmarkEnd w:id="17"/>
    </w:p>
    <w:p w:rsidR="002F05EA" w:rsidRPr="00B65E86" w:rsidRDefault="002F05EA" w:rsidP="00932181">
      <w:pPr>
        <w:pStyle w:val="ClauseLevel3"/>
        <w:numPr>
          <w:ilvl w:val="2"/>
          <w:numId w:val="9"/>
        </w:numPr>
      </w:pPr>
      <w:r w:rsidRPr="00B65E86">
        <w:t>This Variation No. 1 may be signed by the Parties in two counterparts, in which case the two counterparts together will be taken to constitute the one Variation No. </w:t>
      </w:r>
      <w:r>
        <w:t>2</w:t>
      </w:r>
      <w:r w:rsidRPr="00B65E86">
        <w:t>.</w:t>
      </w:r>
    </w:p>
    <w:p w:rsidR="002F05EA" w:rsidRPr="00B65E86" w:rsidRDefault="002F05EA" w:rsidP="002F05EA">
      <w:pPr>
        <w:pStyle w:val="PlainParagraph"/>
        <w:rPr>
          <w:b/>
        </w:rPr>
      </w:pPr>
      <w:r w:rsidRPr="00B65E86">
        <w:rPr>
          <w:b/>
        </w:rPr>
        <w:br w:type="page"/>
        <w:t>Signatures</w:t>
      </w:r>
    </w:p>
    <w:tbl>
      <w:tblPr>
        <w:tblW w:w="8046" w:type="dxa"/>
        <w:tblInd w:w="1242" w:type="dxa"/>
        <w:tblLayout w:type="fixed"/>
        <w:tblLook w:val="0000"/>
      </w:tblPr>
      <w:tblGrid>
        <w:gridCol w:w="3936"/>
        <w:gridCol w:w="567"/>
        <w:gridCol w:w="3543"/>
      </w:tblGrid>
      <w:tr w:rsidR="002F05EA" w:rsidRPr="00B65E86" w:rsidTr="002F05EA">
        <w:trPr>
          <w:cantSplit/>
        </w:trPr>
        <w:tc>
          <w:tcPr>
            <w:tcW w:w="3936" w:type="dxa"/>
          </w:tcPr>
          <w:p w:rsidR="002F05EA" w:rsidRPr="00B65E86" w:rsidRDefault="002F05EA" w:rsidP="002F05EA">
            <w:pPr>
              <w:ind w:left="198"/>
            </w:pPr>
            <w:r w:rsidRPr="00B65E86">
              <w:t xml:space="preserve">SIGNED for and on behalf of the </w:t>
            </w:r>
            <w:r w:rsidRPr="00B65E86">
              <w:rPr>
                <w:b/>
              </w:rPr>
              <w:t>COMMONWEALTH OF AUSTRALIA</w:t>
            </w:r>
            <w:r w:rsidRPr="00B65E86">
              <w:t xml:space="preserve"> represented by the Department of the Environment by </w:t>
            </w:r>
          </w:p>
          <w:p w:rsidR="002F05EA" w:rsidRDefault="002F05EA" w:rsidP="002F05EA">
            <w:pPr>
              <w:pBdr>
                <w:bottom w:val="single" w:sz="2" w:space="1" w:color="auto"/>
              </w:pBdr>
              <w:spacing w:before="0" w:after="0" w:line="260" w:lineRule="atLeast"/>
              <w:ind w:left="198"/>
            </w:pPr>
          </w:p>
          <w:p w:rsidR="002F05EA" w:rsidRDefault="002F05EA" w:rsidP="002F05EA">
            <w:pPr>
              <w:pBdr>
                <w:bottom w:val="single" w:sz="2" w:space="1" w:color="auto"/>
              </w:pBdr>
              <w:spacing w:before="0" w:after="0" w:line="260" w:lineRule="atLeast"/>
              <w:ind w:left="198"/>
            </w:pPr>
          </w:p>
          <w:p w:rsidR="002F05EA" w:rsidRDefault="002F05EA" w:rsidP="002F05EA">
            <w:pPr>
              <w:pBdr>
                <w:bottom w:val="single" w:sz="2" w:space="1" w:color="auto"/>
              </w:pBdr>
              <w:spacing w:before="0" w:after="0" w:line="260" w:lineRule="atLeast"/>
              <w:ind w:left="198"/>
            </w:pPr>
          </w:p>
          <w:p w:rsidR="002F05EA" w:rsidRDefault="002F05EA" w:rsidP="002F05EA">
            <w:pPr>
              <w:pBdr>
                <w:bottom w:val="single" w:sz="2" w:space="1" w:color="auto"/>
              </w:pBdr>
              <w:spacing w:before="0" w:after="0" w:line="260" w:lineRule="atLeast"/>
              <w:ind w:left="198"/>
            </w:pPr>
          </w:p>
          <w:p w:rsidR="002F05EA" w:rsidRPr="00B65E86" w:rsidRDefault="002B61C1" w:rsidP="002F05EA">
            <w:pPr>
              <w:pBdr>
                <w:bottom w:val="single" w:sz="2" w:space="1" w:color="auto"/>
              </w:pBdr>
              <w:spacing w:before="0" w:after="0" w:line="260" w:lineRule="atLeast"/>
              <w:ind w:left="198"/>
            </w:pPr>
            <w:r>
              <w:t>Lucy Vincent</w:t>
            </w:r>
          </w:p>
          <w:p w:rsidR="002F05EA" w:rsidRPr="00B65E86" w:rsidRDefault="002F05EA" w:rsidP="002F05EA">
            <w:pPr>
              <w:ind w:left="198"/>
            </w:pPr>
            <w:r w:rsidRPr="00B65E86">
              <w:t>^</w:t>
            </w:r>
            <w:r w:rsidRPr="00B65E86">
              <w:rPr>
                <w:color w:val="FF0000"/>
              </w:rPr>
              <w:t>Name of signatory</w:t>
            </w:r>
            <w:r w:rsidRPr="00B65E86">
              <w:t>^</w:t>
            </w:r>
          </w:p>
        </w:tc>
        <w:tc>
          <w:tcPr>
            <w:tcW w:w="567" w:type="dxa"/>
          </w:tcPr>
          <w:p w:rsidR="002F05EA" w:rsidRPr="00B65E86" w:rsidRDefault="002F05EA" w:rsidP="002F05EA">
            <w:pPr>
              <w:spacing w:before="240" w:line="260" w:lineRule="atLeast"/>
            </w:pPr>
            <w:r w:rsidRPr="00B65E86">
              <w:t>)</w:t>
            </w:r>
          </w:p>
          <w:p w:rsidR="002F05EA" w:rsidRPr="00B65E86" w:rsidRDefault="002F05EA" w:rsidP="002F05EA">
            <w:pPr>
              <w:spacing w:line="260" w:lineRule="atLeast"/>
            </w:pPr>
            <w:r w:rsidRPr="00B65E86">
              <w:t>)</w:t>
            </w:r>
          </w:p>
          <w:p w:rsidR="002F05EA" w:rsidRPr="00B65E86" w:rsidRDefault="002F05EA" w:rsidP="002F05EA">
            <w:pPr>
              <w:spacing w:line="260" w:lineRule="atLeast"/>
            </w:pPr>
            <w:r w:rsidRPr="00B65E86">
              <w:t>)</w:t>
            </w:r>
          </w:p>
        </w:tc>
        <w:tc>
          <w:tcPr>
            <w:tcW w:w="3543" w:type="dxa"/>
            <w:vAlign w:val="bottom"/>
          </w:tcPr>
          <w:p w:rsidR="002F05EA" w:rsidRPr="00B65E86" w:rsidRDefault="002B61C1" w:rsidP="002F05EA">
            <w:pPr>
              <w:pBdr>
                <w:bottom w:val="single" w:sz="2" w:space="1" w:color="auto"/>
              </w:pBdr>
              <w:spacing w:before="480" w:line="260" w:lineRule="atLeast"/>
              <w:ind w:left="195"/>
            </w:pPr>
            <w:r>
              <w:t>Lucy Vincent 28/1/15</w:t>
            </w:r>
          </w:p>
          <w:p w:rsidR="002F05EA" w:rsidRPr="00B65E86" w:rsidRDefault="002F05EA" w:rsidP="002F05EA">
            <w:pPr>
              <w:ind w:left="195"/>
              <w:rPr>
                <w:i/>
              </w:rPr>
            </w:pPr>
            <w:r w:rsidRPr="00B65E86">
              <w:rPr>
                <w:i/>
              </w:rPr>
              <w:t>Signature and date</w:t>
            </w:r>
          </w:p>
        </w:tc>
      </w:tr>
      <w:tr w:rsidR="002F05EA" w:rsidRPr="00B65E86" w:rsidTr="002F05EA">
        <w:trPr>
          <w:cantSplit/>
        </w:trPr>
        <w:tc>
          <w:tcPr>
            <w:tcW w:w="3936" w:type="dxa"/>
          </w:tcPr>
          <w:p w:rsidR="002F05EA" w:rsidRPr="00B65E86" w:rsidRDefault="002F05EA" w:rsidP="002F05EA">
            <w:pPr>
              <w:spacing w:before="480" w:line="260" w:lineRule="atLeast"/>
              <w:ind w:left="198"/>
            </w:pPr>
            <w:r w:rsidRPr="00B65E86">
              <w:t>In the presence of:</w:t>
            </w:r>
          </w:p>
          <w:p w:rsidR="002F05EA" w:rsidRPr="00B65E86" w:rsidRDefault="002B61C1" w:rsidP="002F05EA">
            <w:pPr>
              <w:pBdr>
                <w:bottom w:val="single" w:sz="2" w:space="1" w:color="auto"/>
              </w:pBdr>
              <w:spacing w:before="480" w:line="260" w:lineRule="atLeast"/>
              <w:ind w:left="198"/>
            </w:pPr>
            <w:r>
              <w:t>Kathryn Anthonisz</w:t>
            </w:r>
          </w:p>
          <w:p w:rsidR="002F05EA" w:rsidRPr="00B65E86" w:rsidRDefault="002F05EA" w:rsidP="002F05EA">
            <w:pPr>
              <w:ind w:left="198"/>
              <w:rPr>
                <w:color w:val="FF0000"/>
              </w:rPr>
            </w:pPr>
            <w:r w:rsidRPr="00B65E86">
              <w:t>^</w:t>
            </w:r>
            <w:r w:rsidRPr="00B65E86">
              <w:rPr>
                <w:color w:val="FF0000"/>
              </w:rPr>
              <w:t>Name of witness</w:t>
            </w:r>
            <w:r w:rsidRPr="00B65E86">
              <w:t>^</w:t>
            </w:r>
          </w:p>
        </w:tc>
        <w:tc>
          <w:tcPr>
            <w:tcW w:w="567" w:type="dxa"/>
          </w:tcPr>
          <w:p w:rsidR="002F05EA" w:rsidRPr="00B65E86" w:rsidRDefault="002F05EA" w:rsidP="002F05EA">
            <w:pPr>
              <w:spacing w:line="260" w:lineRule="atLeast"/>
            </w:pPr>
          </w:p>
        </w:tc>
        <w:tc>
          <w:tcPr>
            <w:tcW w:w="3543" w:type="dxa"/>
            <w:vAlign w:val="bottom"/>
          </w:tcPr>
          <w:p w:rsidR="002F05EA" w:rsidRPr="00B65E86" w:rsidRDefault="002B61C1" w:rsidP="002F05EA">
            <w:pPr>
              <w:pBdr>
                <w:bottom w:val="single" w:sz="2" w:space="1" w:color="auto"/>
              </w:pBdr>
              <w:spacing w:line="260" w:lineRule="atLeast"/>
              <w:ind w:left="195"/>
            </w:pPr>
            <w:r>
              <w:t>Kathryn Anthonisz 28/1/15</w:t>
            </w:r>
          </w:p>
          <w:p w:rsidR="002F05EA" w:rsidRPr="00B65E86" w:rsidRDefault="002F05EA" w:rsidP="002F05EA">
            <w:pPr>
              <w:ind w:left="195"/>
              <w:rPr>
                <w:i/>
              </w:rPr>
            </w:pPr>
            <w:r w:rsidRPr="00B65E86">
              <w:rPr>
                <w:i/>
              </w:rPr>
              <w:t>Signature of witness and date</w:t>
            </w:r>
          </w:p>
        </w:tc>
      </w:tr>
      <w:tr w:rsidR="002F05EA" w:rsidRPr="00B65E86" w:rsidTr="002F05EA">
        <w:trPr>
          <w:cantSplit/>
        </w:trPr>
        <w:tc>
          <w:tcPr>
            <w:tcW w:w="3936" w:type="dxa"/>
          </w:tcPr>
          <w:p w:rsidR="002F05EA" w:rsidRPr="00B65E86" w:rsidRDefault="002F05EA" w:rsidP="002F05EA">
            <w:pPr>
              <w:spacing w:line="260" w:lineRule="atLeast"/>
              <w:ind w:left="198"/>
            </w:pPr>
          </w:p>
          <w:p w:rsidR="002F05EA" w:rsidRPr="00B65E86" w:rsidRDefault="002F05EA" w:rsidP="002F05EA">
            <w:pPr>
              <w:spacing w:line="260" w:lineRule="atLeast"/>
              <w:ind w:left="198"/>
            </w:pPr>
            <w:r w:rsidRPr="00B65E86">
              <w:t xml:space="preserve">SIGNED for and on behalf of the </w:t>
            </w:r>
            <w:r w:rsidRPr="00B65E86">
              <w:rPr>
                <w:b/>
              </w:rPr>
              <w:t>STATE OF NEW SOUTH WALES</w:t>
            </w:r>
            <w:r w:rsidRPr="00B65E86">
              <w:t xml:space="preserve"> by the NSW Office of Water, Department of Primary Industries by</w:t>
            </w:r>
          </w:p>
          <w:p w:rsidR="002F05EA" w:rsidRDefault="002F05EA" w:rsidP="002F05EA">
            <w:pPr>
              <w:pBdr>
                <w:bottom w:val="single" w:sz="2" w:space="1" w:color="auto"/>
              </w:pBdr>
              <w:spacing w:before="0" w:after="0" w:line="260" w:lineRule="atLeast"/>
              <w:ind w:left="198"/>
            </w:pPr>
          </w:p>
          <w:p w:rsidR="002F05EA" w:rsidRDefault="002F05EA" w:rsidP="002F05EA">
            <w:pPr>
              <w:pBdr>
                <w:bottom w:val="single" w:sz="2" w:space="1" w:color="auto"/>
              </w:pBdr>
              <w:spacing w:before="0" w:after="0" w:line="260" w:lineRule="atLeast"/>
              <w:ind w:left="198"/>
            </w:pPr>
          </w:p>
          <w:p w:rsidR="002F05EA" w:rsidRDefault="002F05EA" w:rsidP="002F05EA">
            <w:pPr>
              <w:pBdr>
                <w:bottom w:val="single" w:sz="2" w:space="1" w:color="auto"/>
              </w:pBdr>
              <w:spacing w:before="0" w:after="0" w:line="260" w:lineRule="atLeast"/>
              <w:ind w:left="198"/>
            </w:pPr>
          </w:p>
          <w:p w:rsidR="002F05EA" w:rsidRDefault="002F05EA" w:rsidP="002F05EA">
            <w:pPr>
              <w:pBdr>
                <w:bottom w:val="single" w:sz="2" w:space="1" w:color="auto"/>
              </w:pBdr>
              <w:spacing w:before="0" w:after="0" w:line="260" w:lineRule="atLeast"/>
              <w:ind w:left="198"/>
            </w:pPr>
          </w:p>
          <w:p w:rsidR="002F05EA" w:rsidRDefault="002F05EA" w:rsidP="002F05EA">
            <w:pPr>
              <w:pBdr>
                <w:bottom w:val="single" w:sz="2" w:space="1" w:color="auto"/>
              </w:pBdr>
              <w:spacing w:before="0" w:after="0" w:line="260" w:lineRule="atLeast"/>
              <w:ind w:left="198"/>
            </w:pPr>
          </w:p>
          <w:p w:rsidR="002F05EA" w:rsidRPr="00B65E86" w:rsidRDefault="002B61C1" w:rsidP="002F05EA">
            <w:pPr>
              <w:pBdr>
                <w:bottom w:val="single" w:sz="2" w:space="1" w:color="auto"/>
              </w:pBdr>
              <w:spacing w:before="0" w:after="0" w:line="260" w:lineRule="atLeast"/>
              <w:ind w:left="198"/>
            </w:pPr>
            <w:r>
              <w:t>Bruce Cooper</w:t>
            </w:r>
          </w:p>
          <w:p w:rsidR="002F05EA" w:rsidRPr="00B65E86" w:rsidRDefault="002F05EA" w:rsidP="002F05EA">
            <w:pPr>
              <w:spacing w:line="260" w:lineRule="atLeast"/>
              <w:ind w:left="198"/>
            </w:pPr>
            <w:r w:rsidRPr="00B65E86">
              <w:t>^</w:t>
            </w:r>
            <w:r w:rsidRPr="00B65E86">
              <w:rPr>
                <w:color w:val="FF0000"/>
              </w:rPr>
              <w:t>Name of signatory</w:t>
            </w:r>
            <w:r w:rsidRPr="00B65E86">
              <w:t>^</w:t>
            </w:r>
          </w:p>
        </w:tc>
        <w:tc>
          <w:tcPr>
            <w:tcW w:w="567" w:type="dxa"/>
          </w:tcPr>
          <w:p w:rsidR="002F05EA" w:rsidRPr="00B65E86" w:rsidRDefault="002F05EA" w:rsidP="002F05EA">
            <w:pPr>
              <w:spacing w:line="260" w:lineRule="atLeast"/>
            </w:pPr>
          </w:p>
          <w:p w:rsidR="002F05EA" w:rsidRPr="00B65E86" w:rsidRDefault="002F05EA" w:rsidP="002F05EA">
            <w:pPr>
              <w:spacing w:line="260" w:lineRule="atLeast"/>
            </w:pPr>
          </w:p>
          <w:p w:rsidR="002F05EA" w:rsidRPr="00B65E86" w:rsidRDefault="002F05EA" w:rsidP="002F05EA">
            <w:pPr>
              <w:spacing w:line="260" w:lineRule="atLeast"/>
            </w:pPr>
            <w:r w:rsidRPr="00B65E86">
              <w:t>)</w:t>
            </w:r>
          </w:p>
          <w:p w:rsidR="002F05EA" w:rsidRPr="00B65E86" w:rsidRDefault="002F05EA" w:rsidP="002F05EA">
            <w:pPr>
              <w:spacing w:line="260" w:lineRule="atLeast"/>
            </w:pPr>
            <w:r w:rsidRPr="00B65E86">
              <w:t>)</w:t>
            </w:r>
          </w:p>
          <w:p w:rsidR="002F05EA" w:rsidRPr="00B65E86" w:rsidRDefault="002F05EA" w:rsidP="002F05EA">
            <w:pPr>
              <w:spacing w:line="260" w:lineRule="atLeast"/>
            </w:pPr>
            <w:r w:rsidRPr="00B65E86">
              <w:t>)</w:t>
            </w:r>
          </w:p>
        </w:tc>
        <w:tc>
          <w:tcPr>
            <w:tcW w:w="3543" w:type="dxa"/>
            <w:vAlign w:val="bottom"/>
          </w:tcPr>
          <w:p w:rsidR="002F05EA" w:rsidRPr="00B65E86" w:rsidRDefault="002B61C1" w:rsidP="002F05EA">
            <w:pPr>
              <w:pBdr>
                <w:bottom w:val="single" w:sz="2" w:space="1" w:color="auto"/>
              </w:pBdr>
              <w:spacing w:before="480" w:line="260" w:lineRule="atLeast"/>
              <w:ind w:left="195"/>
            </w:pPr>
            <w:r>
              <w:t>Bruce Cooper 22/1/15</w:t>
            </w:r>
          </w:p>
          <w:p w:rsidR="002F05EA" w:rsidRPr="00B65E86" w:rsidRDefault="002F05EA" w:rsidP="002F05EA">
            <w:pPr>
              <w:ind w:left="195"/>
              <w:rPr>
                <w:i/>
              </w:rPr>
            </w:pPr>
            <w:r w:rsidRPr="00B65E86">
              <w:rPr>
                <w:i/>
              </w:rPr>
              <w:t>Signature and date</w:t>
            </w:r>
          </w:p>
        </w:tc>
      </w:tr>
      <w:tr w:rsidR="002F05EA" w:rsidRPr="00833AF0" w:rsidTr="002F05EA">
        <w:trPr>
          <w:cantSplit/>
        </w:trPr>
        <w:tc>
          <w:tcPr>
            <w:tcW w:w="3936" w:type="dxa"/>
          </w:tcPr>
          <w:p w:rsidR="002F05EA" w:rsidRPr="00B65E86" w:rsidRDefault="002F05EA" w:rsidP="002F05EA">
            <w:pPr>
              <w:spacing w:before="480" w:line="260" w:lineRule="atLeast"/>
              <w:ind w:left="198"/>
            </w:pPr>
            <w:r w:rsidRPr="00B65E86">
              <w:t>In the presence of:</w:t>
            </w:r>
          </w:p>
          <w:p w:rsidR="002F05EA" w:rsidRPr="00B65E86" w:rsidRDefault="002B61C1" w:rsidP="002F05EA">
            <w:pPr>
              <w:pBdr>
                <w:bottom w:val="single" w:sz="2" w:space="1" w:color="auto"/>
              </w:pBdr>
              <w:spacing w:before="480" w:line="260" w:lineRule="atLeast"/>
              <w:ind w:left="198"/>
            </w:pPr>
            <w:r>
              <w:t>Tracey Nicol</w:t>
            </w:r>
          </w:p>
          <w:p w:rsidR="002F05EA" w:rsidRPr="00B65E86" w:rsidRDefault="002F05EA" w:rsidP="002F05EA">
            <w:pPr>
              <w:ind w:left="198"/>
              <w:rPr>
                <w:color w:val="FF0000"/>
              </w:rPr>
            </w:pPr>
            <w:r w:rsidRPr="00B65E86">
              <w:t>^</w:t>
            </w:r>
            <w:r w:rsidRPr="00B65E86">
              <w:rPr>
                <w:color w:val="FF0000"/>
              </w:rPr>
              <w:t>Name of witness</w:t>
            </w:r>
            <w:r w:rsidRPr="00B65E86">
              <w:t>^</w:t>
            </w:r>
          </w:p>
        </w:tc>
        <w:tc>
          <w:tcPr>
            <w:tcW w:w="567" w:type="dxa"/>
          </w:tcPr>
          <w:p w:rsidR="002F05EA" w:rsidRPr="00B65E86" w:rsidRDefault="002F05EA" w:rsidP="002F05EA">
            <w:pPr>
              <w:spacing w:line="260" w:lineRule="atLeast"/>
            </w:pPr>
          </w:p>
        </w:tc>
        <w:tc>
          <w:tcPr>
            <w:tcW w:w="3543" w:type="dxa"/>
            <w:vAlign w:val="bottom"/>
          </w:tcPr>
          <w:p w:rsidR="002F05EA" w:rsidRPr="00B65E86" w:rsidRDefault="002B61C1" w:rsidP="002F05EA">
            <w:pPr>
              <w:pBdr>
                <w:bottom w:val="single" w:sz="2" w:space="1" w:color="auto"/>
              </w:pBdr>
              <w:spacing w:line="260" w:lineRule="atLeast"/>
              <w:ind w:left="195"/>
            </w:pPr>
            <w:r>
              <w:t>Tracey Nicol 22/1/15</w:t>
            </w:r>
          </w:p>
          <w:p w:rsidR="002F05EA" w:rsidRPr="00833AF0" w:rsidRDefault="002F05EA" w:rsidP="002F05EA">
            <w:pPr>
              <w:ind w:left="195"/>
              <w:rPr>
                <w:i/>
              </w:rPr>
            </w:pPr>
            <w:r w:rsidRPr="00B65E86">
              <w:rPr>
                <w:i/>
              </w:rPr>
              <w:t>Signature of witness and date</w:t>
            </w:r>
          </w:p>
        </w:tc>
      </w:tr>
    </w:tbl>
    <w:p w:rsidR="002F05EA" w:rsidRDefault="002F05EA" w:rsidP="002F05EA">
      <w:pPr>
        <w:pStyle w:val="PlainParagraph"/>
        <w:rPr>
          <w:rStyle w:val="PlainParagraphChar"/>
          <w:rFonts w:eastAsia="SimSun"/>
        </w:rPr>
      </w:pPr>
    </w:p>
    <w:p w:rsidR="002F05EA" w:rsidRDefault="002F05EA" w:rsidP="002F05EA">
      <w:pPr>
        <w:pStyle w:val="PlainParagraph"/>
        <w:rPr>
          <w:rStyle w:val="PlainParagraphChar"/>
          <w:rFonts w:eastAsia="SimSun"/>
        </w:rPr>
      </w:pPr>
    </w:p>
    <w:p w:rsidR="002F05EA" w:rsidRPr="00EF53FF" w:rsidRDefault="002F05EA" w:rsidP="002F05EA"/>
    <w:p w:rsidR="002F05EA" w:rsidRDefault="002F05EA" w:rsidP="002F05EA">
      <w:pPr>
        <w:spacing w:after="120"/>
      </w:pPr>
    </w:p>
    <w:p w:rsidR="002F05EA" w:rsidRDefault="002F05EA" w:rsidP="002F05EA">
      <w:pPr>
        <w:spacing w:before="0" w:after="0" w:line="240" w:lineRule="auto"/>
        <w:ind w:left="0"/>
      </w:pPr>
      <w:r>
        <w:br w:type="page"/>
      </w:r>
    </w:p>
    <w:tbl>
      <w:tblPr>
        <w:tblpPr w:leftFromText="180" w:rightFromText="180" w:vertAnchor="text" w:horzAnchor="page" w:tblpX="3493" w:tblpY="482"/>
        <w:tblW w:w="0" w:type="auto"/>
        <w:tblLook w:val="01E0"/>
      </w:tblPr>
      <w:tblGrid>
        <w:gridCol w:w="5148"/>
        <w:gridCol w:w="2700"/>
      </w:tblGrid>
      <w:tr w:rsidR="002F05EA" w:rsidRPr="00676FF4" w:rsidTr="002F05EA">
        <w:tc>
          <w:tcPr>
            <w:tcW w:w="5148" w:type="dxa"/>
            <w:tcBorders>
              <w:left w:val="single" w:sz="2" w:space="0" w:color="auto"/>
            </w:tcBorders>
            <w:shd w:val="clear" w:color="auto" w:fill="000000"/>
            <w:vAlign w:val="center"/>
          </w:tcPr>
          <w:p w:rsidR="002F05EA" w:rsidRPr="00676FF4" w:rsidRDefault="002F05EA" w:rsidP="002F05EA">
            <w:pPr>
              <w:pStyle w:val="DocumentName"/>
              <w:spacing w:before="120" w:after="120"/>
              <w:jc w:val="center"/>
              <w:rPr>
                <w:rStyle w:val="zDPDocumentType"/>
                <w:rFonts w:eastAsia="SimSun"/>
                <w:color w:val="auto"/>
                <w:sz w:val="24"/>
                <w:szCs w:val="24"/>
              </w:rPr>
            </w:pPr>
            <w:r w:rsidRPr="00676FF4">
              <w:rPr>
                <w:rStyle w:val="zDPDocumentType"/>
                <w:rFonts w:eastAsia="SimSun"/>
                <w:color w:val="auto"/>
                <w:sz w:val="24"/>
                <w:szCs w:val="24"/>
              </w:rPr>
              <w:t>PROJECT SCHEDULE</w:t>
            </w:r>
          </w:p>
        </w:tc>
        <w:tc>
          <w:tcPr>
            <w:tcW w:w="2700" w:type="dxa"/>
          </w:tcPr>
          <w:p w:rsidR="002F05EA" w:rsidRPr="00676FF4" w:rsidRDefault="002F05EA" w:rsidP="002F05EA">
            <w:pPr>
              <w:pStyle w:val="DocumentName1"/>
              <w:spacing w:after="120" w:line="280" w:lineRule="atLeast"/>
              <w:rPr>
                <w:color w:val="auto"/>
                <w:sz w:val="24"/>
                <w:szCs w:val="24"/>
              </w:rPr>
            </w:pPr>
          </w:p>
        </w:tc>
      </w:tr>
      <w:tr w:rsidR="002F05EA" w:rsidRPr="00676FF4" w:rsidTr="002F05EA">
        <w:trPr>
          <w:trHeight w:val="1143"/>
        </w:trPr>
        <w:tc>
          <w:tcPr>
            <w:tcW w:w="7848" w:type="dxa"/>
            <w:gridSpan w:val="2"/>
            <w:tcBorders>
              <w:left w:val="single" w:sz="2" w:space="0" w:color="auto"/>
            </w:tcBorders>
          </w:tcPr>
          <w:p w:rsidR="002F05EA" w:rsidRPr="00676FF4" w:rsidRDefault="002F05EA" w:rsidP="002F05EA">
            <w:pPr>
              <w:pStyle w:val="DocumentTitlePage"/>
              <w:spacing w:after="120"/>
              <w:rPr>
                <w:rStyle w:val="zDPDocumentType"/>
                <w:rFonts w:eastAsia="SimSun"/>
                <w:sz w:val="24"/>
                <w:szCs w:val="24"/>
              </w:rPr>
            </w:pPr>
          </w:p>
          <w:p w:rsidR="002F05EA" w:rsidRPr="00676FF4" w:rsidRDefault="002F05EA" w:rsidP="002F05EA">
            <w:pPr>
              <w:pStyle w:val="DocumentTitlePage"/>
              <w:spacing w:after="120"/>
              <w:rPr>
                <w:rStyle w:val="zDPDocumentType"/>
                <w:rFonts w:eastAsia="SimSun"/>
                <w:sz w:val="24"/>
                <w:szCs w:val="24"/>
              </w:rPr>
            </w:pPr>
            <w:r w:rsidRPr="00676FF4">
              <w:rPr>
                <w:rStyle w:val="zDPDocumentType"/>
                <w:rFonts w:eastAsia="SimSun"/>
                <w:sz w:val="24"/>
                <w:szCs w:val="24"/>
              </w:rPr>
              <w:t xml:space="preserve">COMMONWEALTH OF AUSTRALIA represented by </w:t>
            </w:r>
          </w:p>
          <w:p w:rsidR="002F05EA" w:rsidRPr="00676FF4" w:rsidRDefault="002F05EA" w:rsidP="002F05EA">
            <w:pPr>
              <w:pStyle w:val="DocumentTitlePage"/>
              <w:spacing w:after="120"/>
              <w:rPr>
                <w:rStyle w:val="zDPDocumentType"/>
                <w:rFonts w:eastAsia="SimSun"/>
                <w:sz w:val="24"/>
                <w:szCs w:val="24"/>
              </w:rPr>
            </w:pPr>
            <w:r w:rsidRPr="00676FF4">
              <w:rPr>
                <w:rStyle w:val="zDPDocumentType"/>
                <w:rFonts w:eastAsia="SimSun"/>
                <w:sz w:val="24"/>
                <w:szCs w:val="24"/>
              </w:rPr>
              <w:t xml:space="preserve">the </w:t>
            </w:r>
            <w:r w:rsidRPr="00676FF4">
              <w:rPr>
                <w:sz w:val="24"/>
                <w:szCs w:val="24"/>
              </w:rPr>
              <w:t>Department of</w:t>
            </w:r>
            <w:r>
              <w:rPr>
                <w:sz w:val="24"/>
                <w:szCs w:val="24"/>
              </w:rPr>
              <w:t>THE</w:t>
            </w:r>
            <w:r w:rsidRPr="00676FF4">
              <w:rPr>
                <w:sz w:val="24"/>
                <w:szCs w:val="24"/>
              </w:rPr>
              <w:t xml:space="preserve"> Environment</w:t>
            </w:r>
          </w:p>
          <w:p w:rsidR="002F05EA" w:rsidRPr="00676FF4" w:rsidRDefault="002F05EA" w:rsidP="002F05EA">
            <w:pPr>
              <w:pStyle w:val="DocumentTitlePage"/>
              <w:spacing w:after="120"/>
              <w:rPr>
                <w:rStyle w:val="zDPDocumentType"/>
                <w:rFonts w:eastAsia="SimSun"/>
                <w:sz w:val="24"/>
                <w:szCs w:val="24"/>
              </w:rPr>
            </w:pPr>
          </w:p>
          <w:p w:rsidR="002F05EA" w:rsidRPr="00676FF4" w:rsidRDefault="002F05EA" w:rsidP="002F05EA">
            <w:pPr>
              <w:pStyle w:val="DocumentTitlePage"/>
              <w:spacing w:after="120"/>
              <w:rPr>
                <w:rStyle w:val="zDPDocumentType"/>
                <w:rFonts w:eastAsia="SimSun"/>
                <w:sz w:val="24"/>
                <w:szCs w:val="24"/>
              </w:rPr>
            </w:pPr>
            <w:r w:rsidRPr="00676FF4">
              <w:rPr>
                <w:rStyle w:val="zDPDocumentType"/>
                <w:rFonts w:eastAsia="SimSun"/>
                <w:sz w:val="24"/>
                <w:szCs w:val="24"/>
              </w:rPr>
              <w:t>wATER FOR THE FUTURE</w:t>
            </w:r>
          </w:p>
          <w:p w:rsidR="002F05EA" w:rsidRPr="00676FF4" w:rsidRDefault="002F05EA" w:rsidP="002F05EA">
            <w:pPr>
              <w:pStyle w:val="DocumentTitlePage"/>
              <w:spacing w:after="120"/>
              <w:rPr>
                <w:rStyle w:val="zDPDocumentType"/>
                <w:rFonts w:eastAsia="SimSun"/>
                <w:sz w:val="24"/>
                <w:szCs w:val="24"/>
              </w:rPr>
            </w:pPr>
            <w:r w:rsidRPr="00676FF4">
              <w:rPr>
                <w:rStyle w:val="zDPDocumentType"/>
                <w:rFonts w:eastAsia="SimSun"/>
                <w:sz w:val="24"/>
                <w:szCs w:val="24"/>
              </w:rPr>
              <w:t>NEW SOUTH WALES STATE PRIORITY PROJECT</w:t>
            </w:r>
          </w:p>
          <w:p w:rsidR="002F05EA" w:rsidRPr="00676FF4" w:rsidRDefault="002F05EA" w:rsidP="002F05EA">
            <w:pPr>
              <w:pStyle w:val="DocumentTitlePage"/>
              <w:spacing w:after="120"/>
              <w:ind w:right="-447"/>
              <w:rPr>
                <w:rStyle w:val="zDPDocumentType"/>
                <w:rFonts w:eastAsia="SimSun"/>
                <w:b/>
                <w:sz w:val="24"/>
                <w:szCs w:val="24"/>
              </w:rPr>
            </w:pPr>
            <w:r w:rsidRPr="00676FF4">
              <w:rPr>
                <w:rStyle w:val="zDPDocumentType"/>
                <w:rFonts w:eastAsia="SimSun"/>
                <w:b/>
                <w:sz w:val="24"/>
                <w:szCs w:val="24"/>
              </w:rPr>
              <w:t>nsw Basin Pipes PROJECT</w:t>
            </w:r>
          </w:p>
          <w:p w:rsidR="002F05EA" w:rsidRPr="00676FF4" w:rsidRDefault="002F05EA" w:rsidP="002F05EA">
            <w:pPr>
              <w:pStyle w:val="DocumentTitlePage"/>
              <w:spacing w:after="120"/>
              <w:ind w:right="-447"/>
              <w:rPr>
                <w:rStyle w:val="zDPDocumentType"/>
                <w:rFonts w:eastAsia="SimSun"/>
                <w:sz w:val="24"/>
                <w:szCs w:val="24"/>
              </w:rPr>
            </w:pPr>
          </w:p>
          <w:p w:rsidR="002F05EA" w:rsidRPr="00676FF4" w:rsidRDefault="002F05EA" w:rsidP="002F05EA">
            <w:pPr>
              <w:pStyle w:val="DocumentTitlePage"/>
              <w:spacing w:after="0"/>
              <w:ind w:right="-448"/>
              <w:rPr>
                <w:rStyle w:val="zDPDocumentType"/>
                <w:rFonts w:eastAsia="SimSun"/>
                <w:sz w:val="24"/>
                <w:szCs w:val="24"/>
              </w:rPr>
            </w:pPr>
            <w:r w:rsidRPr="00676FF4">
              <w:rPr>
                <w:rStyle w:val="zDPDocumentType"/>
                <w:rFonts w:eastAsia="SimSun"/>
                <w:sz w:val="24"/>
                <w:szCs w:val="24"/>
              </w:rPr>
              <w:t xml:space="preserve">PROJECT SCHEDULE 3 TO THE WATER MANAGEMENT PARTNERSHIP AGREEMENT BETWEEN THE COMMONWEALTH </w:t>
            </w:r>
          </w:p>
          <w:p w:rsidR="002F05EA" w:rsidRPr="00676FF4" w:rsidRDefault="002F05EA" w:rsidP="002F05EA">
            <w:pPr>
              <w:pStyle w:val="DocumentTitlePage"/>
              <w:spacing w:after="0"/>
              <w:ind w:right="-448"/>
              <w:rPr>
                <w:sz w:val="24"/>
                <w:szCs w:val="24"/>
              </w:rPr>
            </w:pPr>
            <w:r w:rsidRPr="00676FF4">
              <w:rPr>
                <w:rStyle w:val="zDPDocumentType"/>
                <w:rFonts w:eastAsia="SimSun"/>
                <w:sz w:val="24"/>
                <w:szCs w:val="24"/>
              </w:rPr>
              <w:t>AND new south wales</w:t>
            </w:r>
          </w:p>
        </w:tc>
      </w:tr>
    </w:tbl>
    <w:p w:rsidR="002F05EA" w:rsidRDefault="002F05EA" w:rsidP="002F05EA">
      <w:pPr>
        <w:spacing w:after="120"/>
      </w:pPr>
    </w:p>
    <w:p w:rsidR="002F05EA" w:rsidRDefault="002F05EA" w:rsidP="002F05EA">
      <w:pPr>
        <w:spacing w:after="120"/>
      </w:pPr>
    </w:p>
    <w:p w:rsidR="002F05EA" w:rsidRDefault="002F05EA" w:rsidP="002F05EA">
      <w:pPr>
        <w:spacing w:after="120"/>
      </w:pPr>
    </w:p>
    <w:p w:rsidR="002F05EA" w:rsidRDefault="002F05EA" w:rsidP="002F05EA">
      <w:pPr>
        <w:spacing w:after="120"/>
      </w:pPr>
    </w:p>
    <w:p w:rsidR="002F05EA" w:rsidRDefault="002F05EA" w:rsidP="002F05EA">
      <w:pPr>
        <w:spacing w:after="120"/>
      </w:pPr>
    </w:p>
    <w:p w:rsidR="002F05EA" w:rsidRDefault="002F05EA" w:rsidP="002F05EA">
      <w:pPr>
        <w:spacing w:after="120"/>
      </w:pPr>
    </w:p>
    <w:p w:rsidR="002F05EA" w:rsidRPr="00676FF4" w:rsidRDefault="002F05EA" w:rsidP="002F05EA">
      <w:pPr>
        <w:spacing w:after="120"/>
      </w:pPr>
    </w:p>
    <w:p w:rsidR="002F05EA" w:rsidRPr="00676FF4" w:rsidRDefault="002F05EA" w:rsidP="002F05EA"/>
    <w:p w:rsidR="002F05EA" w:rsidRPr="00676FF4" w:rsidRDefault="002F05EA" w:rsidP="002F05EA"/>
    <w:p w:rsidR="002F05EA" w:rsidRPr="00676FF4" w:rsidRDefault="002F05EA" w:rsidP="002F05EA">
      <w:pPr>
        <w:rPr>
          <w:b/>
          <w:caps/>
        </w:rPr>
      </w:pPr>
    </w:p>
    <w:p w:rsidR="002F05EA" w:rsidRPr="00676FF4" w:rsidRDefault="002F05EA" w:rsidP="002F05EA">
      <w:pPr>
        <w:rPr>
          <w:b/>
          <w:caps/>
        </w:rPr>
      </w:pPr>
    </w:p>
    <w:p w:rsidR="002F05EA" w:rsidRPr="00676FF4" w:rsidRDefault="002F05EA" w:rsidP="002F05EA">
      <w:pPr>
        <w:rPr>
          <w:b/>
          <w:caps/>
        </w:rPr>
      </w:pPr>
    </w:p>
    <w:p w:rsidR="002F05EA" w:rsidRPr="00676FF4" w:rsidRDefault="002F05EA" w:rsidP="002F05EA">
      <w:pPr>
        <w:rPr>
          <w:b/>
          <w:caps/>
        </w:rPr>
      </w:pPr>
    </w:p>
    <w:p w:rsidR="002F05EA" w:rsidRPr="00676FF4" w:rsidRDefault="002F05EA" w:rsidP="002F05EA">
      <w:pPr>
        <w:rPr>
          <w:b/>
          <w:caps/>
        </w:rPr>
      </w:pPr>
    </w:p>
    <w:p w:rsidR="002F05EA" w:rsidRPr="00676FF4" w:rsidRDefault="002F05EA" w:rsidP="002F05EA">
      <w:pPr>
        <w:rPr>
          <w:b/>
          <w:caps/>
        </w:rPr>
      </w:pPr>
    </w:p>
    <w:p w:rsidR="002F05EA" w:rsidRPr="00676FF4" w:rsidRDefault="002F05EA" w:rsidP="002F05EA">
      <w:pPr>
        <w:rPr>
          <w:b/>
          <w:caps/>
        </w:rPr>
      </w:pPr>
    </w:p>
    <w:p w:rsidR="002F05EA" w:rsidRPr="00676FF4" w:rsidRDefault="002F05EA" w:rsidP="002F05EA">
      <w:pPr>
        <w:rPr>
          <w:b/>
          <w:caps/>
        </w:rPr>
      </w:pPr>
    </w:p>
    <w:p w:rsidR="002F05EA" w:rsidRPr="00676FF4" w:rsidRDefault="002F05EA" w:rsidP="002F05EA">
      <w:pPr>
        <w:rPr>
          <w:b/>
          <w:caps/>
        </w:rPr>
      </w:pPr>
    </w:p>
    <w:p w:rsidR="002F05EA" w:rsidRPr="00676FF4" w:rsidRDefault="002F05EA" w:rsidP="002F05EA">
      <w:pPr>
        <w:rPr>
          <w:b/>
          <w:caps/>
        </w:rPr>
      </w:pPr>
    </w:p>
    <w:p w:rsidR="002F05EA" w:rsidRPr="00676FF4" w:rsidRDefault="002F05EA" w:rsidP="002F05EA">
      <w:pPr>
        <w:rPr>
          <w:b/>
          <w:caps/>
        </w:rPr>
      </w:pPr>
    </w:p>
    <w:p w:rsidR="002F05EA" w:rsidRPr="00676FF4" w:rsidRDefault="002F05EA" w:rsidP="002F05EA">
      <w:pPr>
        <w:rPr>
          <w:b/>
          <w:caps/>
        </w:rPr>
      </w:pPr>
    </w:p>
    <w:p w:rsidR="002F05EA" w:rsidRPr="00676FF4" w:rsidRDefault="002F05EA" w:rsidP="002F05EA">
      <w:pPr>
        <w:rPr>
          <w:b/>
          <w:caps/>
        </w:rPr>
      </w:pPr>
    </w:p>
    <w:p w:rsidR="002F05EA" w:rsidRPr="00676FF4" w:rsidRDefault="002F05EA" w:rsidP="002F05EA">
      <w:pPr>
        <w:pStyle w:val="ScheduleHeading"/>
        <w:tabs>
          <w:tab w:val="clear" w:pos="360"/>
        </w:tabs>
        <w:ind w:left="114" w:right="-154" w:firstLine="0"/>
      </w:pPr>
      <w:r w:rsidRPr="00676FF4">
        <w:t>PROJECT Schedule 3 – nsw Basin pipes project</w:t>
      </w:r>
    </w:p>
    <w:p w:rsidR="002F05EA" w:rsidRPr="00676FF4" w:rsidRDefault="002F05EA" w:rsidP="00932181">
      <w:pPr>
        <w:pStyle w:val="ScheduleLevel1"/>
        <w:numPr>
          <w:ilvl w:val="1"/>
          <w:numId w:val="14"/>
        </w:numPr>
      </w:pPr>
      <w:r w:rsidRPr="00676FF4">
        <w:t xml:space="preserve">Terminology used in this Project Schedule </w:t>
      </w:r>
    </w:p>
    <w:p w:rsidR="002F05EA" w:rsidRPr="00676FF4" w:rsidRDefault="002F05EA" w:rsidP="00932181">
      <w:pPr>
        <w:pStyle w:val="ScheduleLevel3Char"/>
        <w:numPr>
          <w:ilvl w:val="3"/>
          <w:numId w:val="13"/>
        </w:numPr>
        <w:tabs>
          <w:tab w:val="clear" w:pos="2520"/>
        </w:tabs>
      </w:pPr>
      <w:r w:rsidRPr="00676FF4">
        <w:t xml:space="preserve">Except where indicated in Item A.1.2, capitalised terms in this Project Schedule have the same meaning as in clause 18.4 of the </w:t>
      </w:r>
      <w:r w:rsidRPr="00676FF4">
        <w:rPr>
          <w:i/>
        </w:rPr>
        <w:t>Water Management Partnership Agreement</w:t>
      </w:r>
      <w:r w:rsidRPr="00676FF4">
        <w:t xml:space="preserve"> between the Commonwealth and New South Wales dated 11 January 2010 (the Agreement).</w:t>
      </w:r>
    </w:p>
    <w:p w:rsidR="002F05EA" w:rsidRPr="00676FF4" w:rsidRDefault="002F05EA" w:rsidP="00932181">
      <w:pPr>
        <w:pStyle w:val="ScheduleLevel3"/>
        <w:numPr>
          <w:ilvl w:val="3"/>
          <w:numId w:val="13"/>
        </w:numPr>
        <w:ind w:left="1247"/>
      </w:pPr>
      <w:r w:rsidRPr="00676FF4">
        <w:t>For the purpose of this Project Schedule only, the terms specified in this Item have the following meaning:</w:t>
      </w:r>
    </w:p>
    <w:p w:rsidR="002F05EA" w:rsidRPr="00676FF4" w:rsidRDefault="002F05EA" w:rsidP="00932181">
      <w:pPr>
        <w:pStyle w:val="ListParagraph"/>
        <w:numPr>
          <w:ilvl w:val="4"/>
          <w:numId w:val="29"/>
        </w:numPr>
        <w:spacing w:before="0" w:after="120"/>
        <w:ind w:left="1560"/>
      </w:pPr>
      <w:r w:rsidRPr="00676FF4">
        <w:t>Activity: means an activity that the State is required to undertake, or ensure is undertaken, to complete the Priority Project and includes anything that is reasonably incidental to the completion of that activity.</w:t>
      </w:r>
    </w:p>
    <w:p w:rsidR="002F05EA" w:rsidRPr="00676FF4" w:rsidRDefault="002F05EA" w:rsidP="00932181">
      <w:pPr>
        <w:pStyle w:val="ScheduleLevel3"/>
        <w:numPr>
          <w:ilvl w:val="4"/>
          <w:numId w:val="29"/>
        </w:numPr>
        <w:ind w:left="1560"/>
      </w:pPr>
      <w:r w:rsidRPr="00676FF4">
        <w:t xml:space="preserve">Business Case Information Requirements: means the criteria set out in Schedule E of the IGA.  </w:t>
      </w:r>
    </w:p>
    <w:p w:rsidR="002F05EA" w:rsidRPr="00676FF4" w:rsidRDefault="002F05EA" w:rsidP="00932181">
      <w:pPr>
        <w:pStyle w:val="ScheduleLevel3"/>
        <w:numPr>
          <w:ilvl w:val="4"/>
          <w:numId w:val="29"/>
        </w:numPr>
        <w:ind w:left="1560"/>
      </w:pPr>
      <w:r>
        <w:t>DoTE</w:t>
      </w:r>
      <w:r w:rsidRPr="00676FF4">
        <w:t xml:space="preserve">: means the Commonwealth Department </w:t>
      </w:r>
      <w:r>
        <w:t xml:space="preserve"> of the </w:t>
      </w:r>
      <w:r w:rsidRPr="00676FF4">
        <w:t>Environment (formerly known as the Department of Environment, Water, Heritage and the Arts or DEWHA</w:t>
      </w:r>
      <w:r>
        <w:t>;</w:t>
      </w:r>
      <w:r w:rsidRPr="00C55006">
        <w:t xml:space="preserve"> and the Department of Sustainability, Environment, </w:t>
      </w:r>
      <w:r>
        <w:t>W</w:t>
      </w:r>
      <w:r w:rsidRPr="00C55006">
        <w:t>ater, Population and Communities or DSEWPaC</w:t>
      </w:r>
      <w:r w:rsidRPr="00676FF4">
        <w:t>) ABN 34 190 894 983 or other department or agency that has from time to time responsibility for this Agreement, and includes its Personnel and successors.</w:t>
      </w:r>
    </w:p>
    <w:p w:rsidR="002F05EA" w:rsidRPr="00676FF4" w:rsidRDefault="002F05EA" w:rsidP="00932181">
      <w:pPr>
        <w:pStyle w:val="ScheduleLevel3"/>
        <w:numPr>
          <w:ilvl w:val="4"/>
          <w:numId w:val="29"/>
        </w:numPr>
        <w:ind w:left="1560"/>
      </w:pPr>
      <w:r w:rsidRPr="00676FF4">
        <w:t xml:space="preserve">Grant: means, the permanent grant of Water Entitlement by the State to the Commonwealth under section 63A of the WM Act. For the purposes of this Project Schedule, a reference to the term "Transfer" in a clause of this Agreement includes a reference to a "Grant" as defined in this Project Schedule. </w:t>
      </w:r>
    </w:p>
    <w:p w:rsidR="002F05EA" w:rsidRPr="00676FF4" w:rsidRDefault="002F05EA" w:rsidP="00932181">
      <w:pPr>
        <w:pStyle w:val="ScheduleLevel3"/>
        <w:numPr>
          <w:ilvl w:val="4"/>
          <w:numId w:val="29"/>
        </w:numPr>
        <w:ind w:left="1560"/>
      </w:pPr>
      <w:r w:rsidRPr="00676FF4">
        <w:t>Land Owner: means the legal owner of land on which part of this Priority Project is or will be carried out (a Land Owner may also be a Proponent).</w:t>
      </w:r>
    </w:p>
    <w:p w:rsidR="002F05EA" w:rsidRPr="00676FF4" w:rsidRDefault="002F05EA" w:rsidP="00932181">
      <w:pPr>
        <w:pStyle w:val="ScheduleLevel3"/>
        <w:numPr>
          <w:ilvl w:val="4"/>
          <w:numId w:val="29"/>
        </w:numPr>
        <w:ind w:left="1560"/>
      </w:pPr>
      <w:r w:rsidRPr="00676FF4">
        <w:t>ML: means megalitre, which is 1,000,000 litres.</w:t>
      </w:r>
    </w:p>
    <w:p w:rsidR="002F05EA" w:rsidRPr="00676FF4" w:rsidRDefault="002F05EA" w:rsidP="00932181">
      <w:pPr>
        <w:pStyle w:val="ScheduleLevel3"/>
        <w:numPr>
          <w:ilvl w:val="4"/>
          <w:numId w:val="29"/>
        </w:numPr>
        <w:ind w:left="1560"/>
      </w:pPr>
      <w:r w:rsidRPr="00676FF4">
        <w:t>NOW: means the New South Wales Office of Water, a business unit in the Department of Primary Industries, which is an office of the Department of Trade and Investment, Regional Infrastructure and Services (ABN 72 189 919 072) representing the Crown in right of the State of New South Wales, and includes its Personnel and successors.</w:t>
      </w:r>
    </w:p>
    <w:p w:rsidR="002F05EA" w:rsidRPr="00CA7FE1" w:rsidRDefault="00CA7FE1" w:rsidP="00932181">
      <w:pPr>
        <w:pStyle w:val="ScheduleLevel3"/>
        <w:numPr>
          <w:ilvl w:val="4"/>
          <w:numId w:val="29"/>
        </w:numPr>
        <w:ind w:left="1560"/>
        <w:rPr>
          <w:highlight w:val="black"/>
        </w:rPr>
      </w:pPr>
      <w:r w:rsidRPr="00CA7FE1">
        <w:rPr>
          <w:highlight w:val="black"/>
        </w:rPr>
        <w:t>xxxxxxxxxxxxxxxxxxxxxxxxxxxxxxxxxxxxxxxxxxxxxxxxxxxxxxxxxxxxxxxxxxxxxxxxxxxxxxxxxxxxxxxxxxxxxxxxxxxxxxxxxxxxxxxxxxxxxxxxxxxxxxxxxxxxxxxxxxxxxxxxxxxxxxxxxxxxxxxxxxxxxxxxxxxxxxxxxxxxxxxxxxxxxxxxxxxxxxxxxxxxxxxxxxxxxxxxxxxxxxxxxxxxxxxxxxxxxxxxxxxx</w:t>
      </w:r>
    </w:p>
    <w:p w:rsidR="002F05EA" w:rsidRPr="00676FF4" w:rsidRDefault="002F05EA" w:rsidP="00932181">
      <w:pPr>
        <w:pStyle w:val="ScheduleLevel3"/>
        <w:numPr>
          <w:ilvl w:val="4"/>
          <w:numId w:val="29"/>
        </w:numPr>
        <w:spacing w:before="100" w:after="100"/>
        <w:ind w:left="1560"/>
      </w:pPr>
      <w:r w:rsidRPr="00676FF4">
        <w:t>Progress Report: means a report received at the intervals specified in the Milestones in Item C.1.2 and as specified in Item I.2.</w:t>
      </w:r>
    </w:p>
    <w:p w:rsidR="002F05EA" w:rsidRPr="00676FF4" w:rsidRDefault="002F05EA" w:rsidP="00932181">
      <w:pPr>
        <w:pStyle w:val="ScheduleLevel3"/>
        <w:numPr>
          <w:ilvl w:val="4"/>
          <w:numId w:val="29"/>
        </w:numPr>
        <w:spacing w:before="100" w:after="100"/>
        <w:ind w:left="1560"/>
      </w:pPr>
      <w:r w:rsidRPr="00676FF4">
        <w:t>Project Control Group: means a group comprising representatives from the State and any agreed independent members who will monitor the progress of this Priority Project, including against this Project Schedule. The Commonwealth's representatives will be observers at the meetings of the Project Control Group and will be entitled to receive all Project Control Group documentation, including its agendas and minutes.</w:t>
      </w:r>
    </w:p>
    <w:p w:rsidR="002F05EA" w:rsidRPr="00676FF4" w:rsidRDefault="002F05EA" w:rsidP="00932181">
      <w:pPr>
        <w:pStyle w:val="ScheduleLevel3"/>
        <w:numPr>
          <w:ilvl w:val="4"/>
          <w:numId w:val="29"/>
        </w:numPr>
        <w:spacing w:before="100" w:after="100"/>
        <w:ind w:left="1560"/>
      </w:pPr>
      <w:r w:rsidRPr="00676FF4">
        <w:t xml:space="preserve">Start-up Amount: </w:t>
      </w:r>
      <w:r w:rsidRPr="00FB7D67">
        <w:t xml:space="preserve">means the </w:t>
      </w:r>
      <w:r w:rsidR="00FB7D67" w:rsidRPr="00FB7D67">
        <w:rPr>
          <w:highlight w:val="black"/>
        </w:rPr>
        <w:t>xxxxxxxx</w:t>
      </w:r>
      <w:r w:rsidRPr="00FB7D67">
        <w:t xml:space="preserve"> (exc</w:t>
      </w:r>
      <w:r w:rsidRPr="00676FF4">
        <w:t xml:space="preserve"> GST) of funding specified in Item B.1.4 that was provided by the Commonwealth to the State under the funding deed of 28 April 2009, for the State to develop the business case for this Priority Project. The Start-Up amount does not, however, form part of the Funding governed by this Project Schedule.</w:t>
      </w:r>
    </w:p>
    <w:p w:rsidR="002F05EA" w:rsidRPr="00676FF4" w:rsidRDefault="002F05EA" w:rsidP="00932181">
      <w:pPr>
        <w:pStyle w:val="ScheduleLevel3"/>
        <w:numPr>
          <w:ilvl w:val="4"/>
          <w:numId w:val="29"/>
        </w:numPr>
        <w:spacing w:before="100" w:after="100"/>
        <w:ind w:left="1560"/>
      </w:pPr>
      <w:r w:rsidRPr="00676FF4">
        <w:t xml:space="preserve">State Contributions: means the contributions which the State is required to provide under this Priority project as specified in Item D.3. The State Contributions are in lieu of a 10 per cent State cash contribution to the cost of this Priority Project and are to equal 10% of the sum of the Funding for this Priority Project and the Start </w:t>
      </w:r>
      <w:proofErr w:type="gramStart"/>
      <w:r w:rsidRPr="00676FF4">
        <w:t>Up</w:t>
      </w:r>
      <w:proofErr w:type="gramEnd"/>
      <w:r w:rsidRPr="00676FF4">
        <w:t xml:space="preserve"> Amount.</w:t>
      </w:r>
    </w:p>
    <w:p w:rsidR="002F05EA" w:rsidRPr="00676FF4" w:rsidRDefault="002F05EA" w:rsidP="00932181">
      <w:pPr>
        <w:pStyle w:val="ScheduleLevel3"/>
        <w:numPr>
          <w:ilvl w:val="4"/>
          <w:numId w:val="29"/>
        </w:numPr>
        <w:spacing w:before="100" w:after="100"/>
        <w:ind w:left="1560"/>
      </w:pPr>
      <w:r w:rsidRPr="00676FF4">
        <w:t>Stock and Domestic Scheme(s): means a scheme or schemes that provide water to landowners for the purpose of human and animal consumption.  They include:</w:t>
      </w:r>
    </w:p>
    <w:p w:rsidR="002F05EA" w:rsidRPr="00676FF4" w:rsidRDefault="002F05EA" w:rsidP="00932181">
      <w:pPr>
        <w:pStyle w:val="ScheduleLevel3"/>
        <w:numPr>
          <w:ilvl w:val="5"/>
          <w:numId w:val="29"/>
        </w:numPr>
        <w:spacing w:before="100" w:after="100"/>
        <w:ind w:left="1843"/>
      </w:pPr>
      <w:r w:rsidRPr="00676FF4">
        <w:t xml:space="preserve">Replenishment Flow schemes where replenishment flow is released from storages 2-3 times a year and delivered to riparian landholders via ephemeral creeks and manmade distribution channels; and  </w:t>
      </w:r>
    </w:p>
    <w:p w:rsidR="002F05EA" w:rsidRPr="00676FF4" w:rsidRDefault="002F05EA" w:rsidP="00932181">
      <w:pPr>
        <w:pStyle w:val="ScheduleLevel3"/>
        <w:numPr>
          <w:ilvl w:val="5"/>
          <w:numId w:val="29"/>
        </w:numPr>
        <w:spacing w:before="100" w:after="100"/>
        <w:ind w:left="1843"/>
      </w:pPr>
      <w:r w:rsidRPr="00676FF4">
        <w:t xml:space="preserve">Stock and </w:t>
      </w:r>
      <w:proofErr w:type="gramStart"/>
      <w:r w:rsidRPr="00676FF4">
        <w:t>Domestic</w:t>
      </w:r>
      <w:proofErr w:type="gramEnd"/>
      <w:r w:rsidRPr="00676FF4">
        <w:t xml:space="preserve"> schemes where licensed water is delivered via an earthen distribution system (natural or manmade) or pipeline system to individual landholders. Stock and Domestic Scheme licences may be held by individual landholders or by a group of landholders who have formed a legal entity.  Stock and Domestic Schemes may include schemes where the earthen distribution channel serves the dual purposes of supplying both irrigation and stock and domestic water and may include augmentation or upgrade to existing pipeline schemes.</w:t>
      </w:r>
    </w:p>
    <w:p w:rsidR="002F05EA" w:rsidRPr="00676FF4" w:rsidRDefault="002F05EA" w:rsidP="00932181">
      <w:pPr>
        <w:pStyle w:val="ScheduleLevel3"/>
        <w:numPr>
          <w:ilvl w:val="4"/>
          <w:numId w:val="29"/>
        </w:numPr>
        <w:spacing w:before="100" w:after="100"/>
        <w:ind w:left="1560"/>
      </w:pPr>
      <w:r w:rsidRPr="00676FF4">
        <w:t xml:space="preserve">WM Act means the </w:t>
      </w:r>
      <w:r w:rsidRPr="00676FF4">
        <w:rPr>
          <w:i/>
        </w:rPr>
        <w:t>Water Management Act 2000 (NSW).</w:t>
      </w:r>
    </w:p>
    <w:p w:rsidR="002F05EA" w:rsidRPr="00676FF4" w:rsidRDefault="002F05EA" w:rsidP="00932181">
      <w:pPr>
        <w:pStyle w:val="ScheduleLevel1"/>
        <w:numPr>
          <w:ilvl w:val="1"/>
          <w:numId w:val="13"/>
        </w:numPr>
        <w:ind w:hanging="1276"/>
      </w:pPr>
      <w:r w:rsidRPr="00676FF4">
        <w:t xml:space="preserve">Priority Project </w:t>
      </w:r>
    </w:p>
    <w:p w:rsidR="002F05EA" w:rsidRPr="00676FF4" w:rsidRDefault="002F05EA" w:rsidP="00932181">
      <w:pPr>
        <w:pStyle w:val="ScheduleLevel2"/>
        <w:numPr>
          <w:ilvl w:val="2"/>
          <w:numId w:val="13"/>
        </w:numPr>
        <w:tabs>
          <w:tab w:val="clear" w:pos="1800"/>
        </w:tabs>
      </w:pPr>
      <w:r w:rsidRPr="00676FF4">
        <w:t xml:space="preserve">Summary and duration of the Priority Project </w:t>
      </w:r>
    </w:p>
    <w:p w:rsidR="002F05EA" w:rsidRPr="00676FF4" w:rsidRDefault="002F05EA" w:rsidP="00932181">
      <w:pPr>
        <w:pStyle w:val="ScheduleLevel3Char"/>
        <w:numPr>
          <w:ilvl w:val="3"/>
          <w:numId w:val="13"/>
        </w:numPr>
        <w:tabs>
          <w:tab w:val="clear" w:pos="2520"/>
        </w:tabs>
        <w:ind w:hanging="1248"/>
      </w:pPr>
      <w:r w:rsidRPr="00676FF4">
        <w:t>In the IGA, the Commonwealth agreed in-principle to provide funding of up to $1.358 billion for New South Wales’ proposed projects, subject to Due Diligence of each such project and compliance with the Commonwealth’s Business Case Information Requirements and this Agreement.</w:t>
      </w:r>
    </w:p>
    <w:p w:rsidR="002F05EA" w:rsidRPr="00676FF4" w:rsidRDefault="002F05EA" w:rsidP="00932181">
      <w:pPr>
        <w:pStyle w:val="ScheduleLevel3Char"/>
        <w:numPr>
          <w:ilvl w:val="3"/>
          <w:numId w:val="13"/>
        </w:numPr>
        <w:tabs>
          <w:tab w:val="clear" w:pos="2520"/>
        </w:tabs>
        <w:ind w:hanging="1248"/>
      </w:pPr>
      <w:r w:rsidRPr="00676FF4">
        <w:t>In the IGA, the Commonwealth agreed in-principle to provide funding of up to $137 million for the State’s proposed Basin Pipes project subject to the Priority Project satisfying the Commonwealth’s Due Diligence.</w:t>
      </w:r>
    </w:p>
    <w:p w:rsidR="002F05EA" w:rsidRPr="00676FF4" w:rsidRDefault="002F05EA" w:rsidP="00932181">
      <w:pPr>
        <w:pStyle w:val="ScheduleLevel3Char"/>
        <w:numPr>
          <w:ilvl w:val="3"/>
          <w:numId w:val="13"/>
        </w:numPr>
        <w:tabs>
          <w:tab w:val="clear" w:pos="2520"/>
        </w:tabs>
        <w:ind w:hanging="1248"/>
      </w:pPr>
      <w:r w:rsidRPr="00676FF4">
        <w:t>The State submitted a business case to DSEWPaC for a proposed NSW Basin Pipes Priority Project (Proposed Project) on 11 June 2010. The Proposed Project involved the upgrading of selected Stock and Domestic Schemes in the NSW section of the Murray-Darling Basin.</w:t>
      </w:r>
    </w:p>
    <w:p w:rsidR="002F05EA" w:rsidRPr="00676FF4" w:rsidRDefault="002F05EA" w:rsidP="00932181">
      <w:pPr>
        <w:pStyle w:val="ScheduleLevel3Char"/>
        <w:numPr>
          <w:ilvl w:val="3"/>
          <w:numId w:val="13"/>
        </w:numPr>
        <w:tabs>
          <w:tab w:val="clear" w:pos="2520"/>
        </w:tabs>
        <w:ind w:hanging="1248"/>
      </w:pPr>
      <w:r w:rsidRPr="00676FF4">
        <w:t xml:space="preserve">Both Parties acknowledge that the Commonwealth has previously provided the State with a Start-up Amount to develop the business case for this Priority Project. The Funding specified in this Project Schedule does not include the funding for the business case. </w:t>
      </w:r>
    </w:p>
    <w:p w:rsidR="002F05EA" w:rsidRPr="00676FF4" w:rsidRDefault="002F05EA" w:rsidP="00932181">
      <w:pPr>
        <w:pStyle w:val="ScheduleLevel3Char"/>
        <w:numPr>
          <w:ilvl w:val="3"/>
          <w:numId w:val="13"/>
        </w:numPr>
        <w:tabs>
          <w:tab w:val="clear" w:pos="2520"/>
        </w:tabs>
        <w:ind w:hanging="1248"/>
      </w:pPr>
      <w:r w:rsidRPr="00676FF4">
        <w:t>The Commonwealth's Due Diligence assessment of the Proposed Project against the Business Case Information Requirements was completed in April 2011. The Proposed Project was approved for funding by the Commonwealth Minister for Sustainability, Water, Environment, Population and Communities (the Minister) on 2 May 2011, subject to the conditions in the Commonwealth's final Due Diligence report. The revised conditions were agreed by the State on 7 November 2011. The maximum Funding for this Priority Project is $136,202,122 (excluding GST). The conditions of the final Due Diligence are now reflected in this Project Schedule.</w:t>
      </w:r>
    </w:p>
    <w:p w:rsidR="002F05EA" w:rsidRPr="00676FF4" w:rsidRDefault="002F05EA" w:rsidP="00932181">
      <w:pPr>
        <w:pStyle w:val="ScheduleLevel3Char"/>
        <w:numPr>
          <w:ilvl w:val="3"/>
          <w:numId w:val="13"/>
        </w:numPr>
        <w:tabs>
          <w:tab w:val="clear" w:pos="2520"/>
        </w:tabs>
        <w:spacing w:after="360"/>
        <w:ind w:left="1247" w:hanging="1248"/>
      </w:pPr>
      <w:r w:rsidRPr="00676FF4">
        <w:t>This Priority Project will commence on the date this Schedule is signed and will be completed by 1 October 2017.</w:t>
      </w:r>
    </w:p>
    <w:p w:rsidR="002F05EA" w:rsidRPr="00676FF4" w:rsidRDefault="002F05EA" w:rsidP="00932181">
      <w:pPr>
        <w:pStyle w:val="ScheduleLevel2"/>
        <w:numPr>
          <w:ilvl w:val="2"/>
          <w:numId w:val="13"/>
        </w:numPr>
        <w:tabs>
          <w:tab w:val="clear" w:pos="1800"/>
        </w:tabs>
      </w:pPr>
      <w:r w:rsidRPr="00676FF4">
        <w:t>Aim of Project Activities</w:t>
      </w:r>
    </w:p>
    <w:p w:rsidR="002F05EA" w:rsidRPr="00676FF4" w:rsidRDefault="002F05EA" w:rsidP="00932181">
      <w:pPr>
        <w:pStyle w:val="ScheduleLevel3Char"/>
        <w:numPr>
          <w:ilvl w:val="3"/>
          <w:numId w:val="13"/>
        </w:numPr>
        <w:tabs>
          <w:tab w:val="clear" w:pos="2520"/>
        </w:tabs>
        <w:spacing w:before="100" w:after="100"/>
        <w:ind w:hanging="1248"/>
      </w:pPr>
      <w:r w:rsidRPr="00676FF4">
        <w:t>The purpose of this Priority Project is the upgrading of selected Stock and Domestic Schemes in that part of the Murray-Darling Basin which is within NSW.</w:t>
      </w:r>
    </w:p>
    <w:p w:rsidR="002F05EA" w:rsidRPr="00676FF4" w:rsidRDefault="002F05EA" w:rsidP="00932181">
      <w:pPr>
        <w:pStyle w:val="ScheduleLevel3Char"/>
        <w:numPr>
          <w:ilvl w:val="3"/>
          <w:numId w:val="13"/>
        </w:numPr>
        <w:tabs>
          <w:tab w:val="clear" w:pos="2520"/>
        </w:tabs>
        <w:spacing w:after="120"/>
        <w:ind w:left="1247" w:hanging="1248"/>
      </w:pPr>
      <w:r w:rsidRPr="00676FF4">
        <w:t>This Priority Project will assist the State to meet its commitments to the IGA and Reform Requirements. The Priority Project will result in Agreed Water Savings that will be shared between the State and the Commonwealth.</w:t>
      </w:r>
    </w:p>
    <w:p w:rsidR="002F05EA" w:rsidRPr="00676FF4" w:rsidRDefault="002F05EA" w:rsidP="00932181">
      <w:pPr>
        <w:pStyle w:val="ScheduleLevel2"/>
        <w:numPr>
          <w:ilvl w:val="2"/>
          <w:numId w:val="13"/>
        </w:numPr>
        <w:tabs>
          <w:tab w:val="clear" w:pos="1800"/>
        </w:tabs>
      </w:pPr>
      <w:r w:rsidRPr="00676FF4">
        <w:t>Project Outcomes and Activities</w:t>
      </w:r>
    </w:p>
    <w:p w:rsidR="002F05EA" w:rsidRPr="00676FF4" w:rsidRDefault="002F05EA" w:rsidP="00932181">
      <w:pPr>
        <w:pStyle w:val="ScheduleLevel3Char"/>
        <w:numPr>
          <w:ilvl w:val="3"/>
          <w:numId w:val="13"/>
        </w:numPr>
        <w:tabs>
          <w:tab w:val="clear" w:pos="2520"/>
        </w:tabs>
        <w:spacing w:before="100" w:after="100"/>
      </w:pPr>
      <w:bookmarkStart w:id="18" w:name="_Ref292438825"/>
      <w:bookmarkStart w:id="19" w:name="_Ref317719490"/>
      <w:r w:rsidRPr="00676FF4">
        <w:t xml:space="preserve">The Priority Project outcomes include Agreed Water Savings, upgrades to Stock and Domestic Schemes and environmental outcomes. Set out below are key outcomes which will be used as the basis for assessing the Priority Project </w:t>
      </w:r>
      <w:r w:rsidR="00CA7FE1" w:rsidRPr="00CA7FE1">
        <w:rPr>
          <w:highlight w:val="black"/>
        </w:rPr>
        <w:t>xxxxxxxxxxxxxxxxxxxxxxxxxxxxxxxxxxxxxxxx</w:t>
      </w:r>
      <w:bookmarkEnd w:id="18"/>
      <w:r w:rsidR="00CA7FE1" w:rsidRPr="00CA7FE1">
        <w:rPr>
          <w:highlight w:val="black"/>
        </w:rPr>
        <w:t>xxxxxxxxxxxxxxxxxxxxxxxxxxxxxxxxxxxxxxxxxxxxxx</w:t>
      </w:r>
      <w:bookmarkEnd w:id="19"/>
      <w:r w:rsidR="00CA7FE1" w:rsidRPr="00CA7FE1">
        <w:rPr>
          <w:highlight w:val="black"/>
        </w:rPr>
        <w:t>x</w:t>
      </w:r>
    </w:p>
    <w:p w:rsidR="002F05EA" w:rsidRPr="00676FF4" w:rsidRDefault="002F05EA" w:rsidP="00932181">
      <w:pPr>
        <w:pStyle w:val="ScheduleLevel4"/>
        <w:numPr>
          <w:ilvl w:val="0"/>
          <w:numId w:val="30"/>
        </w:numPr>
        <w:ind w:left="1560"/>
      </w:pPr>
      <w:r w:rsidRPr="00676FF4">
        <w:t xml:space="preserve">the State will Grant Water Entitlements to the Commonwealth </w:t>
      </w:r>
      <w:r w:rsidR="00CA7FE1" w:rsidRPr="00CA7FE1">
        <w:rPr>
          <w:highlight w:val="black"/>
        </w:rPr>
        <w:t>xxxxxxxxxxxxxxxxxxxxxxxxxxxxxxxxxxxxxx</w:t>
      </w:r>
      <w:r w:rsidRPr="00676FF4">
        <w:t>;</w:t>
      </w:r>
    </w:p>
    <w:p w:rsidR="002F05EA" w:rsidRPr="00676FF4" w:rsidRDefault="002F05EA" w:rsidP="00932181">
      <w:pPr>
        <w:pStyle w:val="ScheduleLevel4"/>
        <w:numPr>
          <w:ilvl w:val="0"/>
          <w:numId w:val="30"/>
        </w:numPr>
        <w:ind w:left="1560"/>
      </w:pPr>
      <w:r w:rsidRPr="00676FF4">
        <w:t>If this Priority Project results in water savings that exceed the sum of the Commonwealth’s Proportion of the Agreed Water Savings and the State Contributions, then those additional water savings may be granted to the State under section 63B of the WM Act;</w:t>
      </w:r>
    </w:p>
    <w:p w:rsidR="002F05EA" w:rsidRPr="00676FF4" w:rsidRDefault="002F05EA" w:rsidP="00932181">
      <w:pPr>
        <w:pStyle w:val="ScheduleLevel4"/>
        <w:numPr>
          <w:ilvl w:val="0"/>
          <w:numId w:val="30"/>
        </w:numPr>
        <w:ind w:left="1560"/>
      </w:pPr>
      <w:bookmarkStart w:id="20" w:name="_Ref290987215"/>
      <w:r w:rsidRPr="00676FF4">
        <w:t>An upgrade to Commonwealth-approved Stock and Domestic Schemes, including the piping of replenishment flows in ephemeral creeks supplied under NSW Water Sharing Plans, and piping schemes for Stock and Domestic Scheme licence holders, to improve the efficiency of water use, minimise water losses and contribute to a sustainable future for participating Land Owners and dependent communities;</w:t>
      </w:r>
    </w:p>
    <w:p w:rsidR="002F05EA" w:rsidRPr="00676FF4" w:rsidRDefault="002F05EA" w:rsidP="00932181">
      <w:pPr>
        <w:pStyle w:val="ScheduleLevel4"/>
        <w:numPr>
          <w:ilvl w:val="0"/>
          <w:numId w:val="30"/>
        </w:numPr>
        <w:ind w:left="1560"/>
      </w:pPr>
      <w:r w:rsidRPr="00676FF4">
        <w:t xml:space="preserve">Improved environmental outcomes </w:t>
      </w:r>
      <w:bookmarkEnd w:id="20"/>
      <w:r w:rsidRPr="00676FF4">
        <w:t>arising from the restoration of more natural flow patterns in natural watercourses; and</w:t>
      </w:r>
    </w:p>
    <w:p w:rsidR="002F05EA" w:rsidRPr="00676FF4" w:rsidRDefault="002F05EA" w:rsidP="00932181">
      <w:pPr>
        <w:pStyle w:val="ScheduleLevel4"/>
        <w:numPr>
          <w:ilvl w:val="0"/>
          <w:numId w:val="30"/>
        </w:numPr>
        <w:ind w:left="1560"/>
      </w:pPr>
      <w:r w:rsidRPr="00676FF4">
        <w:t>Improved management by the State of Water Entitlements held by upgraded Stock and Domestic Schemes consistent with the State’s commitments under the National Water Initiative, the IGA, the Agreement and NSW legislation.</w:t>
      </w:r>
    </w:p>
    <w:p w:rsidR="002F05EA" w:rsidRPr="00676FF4" w:rsidRDefault="002F05EA" w:rsidP="00932181">
      <w:pPr>
        <w:pStyle w:val="ScheduleLevel3Char"/>
        <w:numPr>
          <w:ilvl w:val="3"/>
          <w:numId w:val="13"/>
        </w:numPr>
        <w:tabs>
          <w:tab w:val="clear" w:pos="2520"/>
        </w:tabs>
        <w:spacing w:before="100" w:after="100"/>
      </w:pPr>
      <w:bookmarkStart w:id="21" w:name="_Ref317705278"/>
      <w:r w:rsidRPr="00676FF4">
        <w:t>The project will involve (1) detailed planning by NSW, (2) approval by the Commonwealth of site specific plans for work to upgrade each Stock and Domestic Scheme prior to the commencement of that work, and (3) the implementation of works by the State to upgrade each approved Stock and Domestic Scheme.</w:t>
      </w:r>
      <w:bookmarkEnd w:id="21"/>
    </w:p>
    <w:p w:rsidR="002F05EA" w:rsidRPr="00676FF4" w:rsidRDefault="002F05EA" w:rsidP="00932181">
      <w:pPr>
        <w:pStyle w:val="ListParagraph"/>
        <w:numPr>
          <w:ilvl w:val="0"/>
          <w:numId w:val="26"/>
        </w:numPr>
        <w:spacing w:before="0" w:after="200" w:line="276" w:lineRule="auto"/>
        <w:ind w:left="1440"/>
      </w:pPr>
      <w:r w:rsidRPr="00676FF4">
        <w:t>The State is required to identify projects, prepare concept designs and secure the agreement of Land Owners. The State is required to prepare detailed site specific plans for work on each proposed Stock and Domestic Scheme which are to include:</w:t>
      </w:r>
    </w:p>
    <w:p w:rsidR="002F05EA" w:rsidRPr="00676FF4" w:rsidRDefault="002F05EA" w:rsidP="00932181">
      <w:pPr>
        <w:pStyle w:val="ScheduleLevel4"/>
        <w:numPr>
          <w:ilvl w:val="5"/>
          <w:numId w:val="13"/>
        </w:numPr>
      </w:pPr>
      <w:r w:rsidRPr="00676FF4">
        <w:t>a survey of existing infrastructure, water usage and water delivery requirements;</w:t>
      </w:r>
    </w:p>
    <w:p w:rsidR="002F05EA" w:rsidRPr="00676FF4" w:rsidRDefault="002F05EA" w:rsidP="00932181">
      <w:pPr>
        <w:pStyle w:val="ScheduleLevel4"/>
        <w:numPr>
          <w:ilvl w:val="5"/>
          <w:numId w:val="13"/>
        </w:numPr>
      </w:pPr>
      <w:r w:rsidRPr="00676FF4">
        <w:t>technical details of the proposed upgrade or construction of water infrastructure and proposed decommissioning of existing infrastructure, including relevant maps;</w:t>
      </w:r>
    </w:p>
    <w:p w:rsidR="002F05EA" w:rsidRPr="00676FF4" w:rsidRDefault="002F05EA" w:rsidP="00932181">
      <w:pPr>
        <w:pStyle w:val="ScheduleLevel4"/>
        <w:numPr>
          <w:ilvl w:val="5"/>
          <w:numId w:val="13"/>
        </w:numPr>
      </w:pPr>
      <w:r w:rsidRPr="00676FF4">
        <w:t xml:space="preserve"> a detailed budget for each proposed Stock and Domestic Scheme including, but not limited to, stakeholder engagement, all required planning, project management, contract administration and project delivery costs;</w:t>
      </w:r>
    </w:p>
    <w:p w:rsidR="002F05EA" w:rsidRPr="00CA7FE1" w:rsidRDefault="00CA7FE1" w:rsidP="00932181">
      <w:pPr>
        <w:pStyle w:val="ScheduleLevel4"/>
        <w:numPr>
          <w:ilvl w:val="5"/>
          <w:numId w:val="13"/>
        </w:numPr>
        <w:rPr>
          <w:highlight w:val="black"/>
        </w:rPr>
      </w:pPr>
      <w:r w:rsidRPr="00CA7FE1">
        <w:rPr>
          <w:highlight w:val="black"/>
        </w:rPr>
        <w:t>xx</w:t>
      </w:r>
      <w:r w:rsidRPr="002C598F">
        <w:rPr>
          <w:highlight w:val="black"/>
        </w:rPr>
        <w:t>xxxxxxxxxxxxxxxxxxxxxxxxxxxxxxxxxxxxxxxxxxxxxxxxxxxxxxxxxxxxxxxxxxx</w:t>
      </w:r>
      <w:r w:rsidRPr="00CA7FE1">
        <w:rPr>
          <w:highlight w:val="black"/>
        </w:rPr>
        <w:t>xxxxxxxxxxxxxxxxxxxxxxxxxxxxxxxxxxxxxxxxxxxxxxxxxxxxxxxxxxxxxxxxxxxx</w:t>
      </w:r>
    </w:p>
    <w:p w:rsidR="002F05EA" w:rsidRPr="00676FF4" w:rsidRDefault="002F05EA" w:rsidP="00932181">
      <w:pPr>
        <w:pStyle w:val="ScheduleLevel4"/>
        <w:numPr>
          <w:ilvl w:val="5"/>
          <w:numId w:val="13"/>
        </w:numPr>
      </w:pPr>
      <w:r w:rsidRPr="00676FF4">
        <w:t>the Agreed Water Savings from the proposed work and the quantum and characteristics of Water Entitlements to be Granted to the Commonwealth to reflect the Commonwealth’s Proportion of those Agreed Water Savings; and</w:t>
      </w:r>
    </w:p>
    <w:p w:rsidR="002F05EA" w:rsidRPr="00676FF4" w:rsidRDefault="002F05EA" w:rsidP="00932181">
      <w:pPr>
        <w:pStyle w:val="ScheduleLevel4"/>
        <w:numPr>
          <w:ilvl w:val="5"/>
          <w:numId w:val="13"/>
        </w:numPr>
      </w:pPr>
      <w:proofErr w:type="gramStart"/>
      <w:r w:rsidRPr="00676FF4">
        <w:t>an</w:t>
      </w:r>
      <w:proofErr w:type="gramEnd"/>
      <w:r w:rsidRPr="00676FF4">
        <w:t xml:space="preserve"> assessment of the environmental outcomes to be gained from the work, if any.</w:t>
      </w:r>
    </w:p>
    <w:p w:rsidR="002F05EA" w:rsidRPr="00676FF4" w:rsidRDefault="002F05EA" w:rsidP="00932181">
      <w:pPr>
        <w:pStyle w:val="ScheduleLevel3Char"/>
        <w:numPr>
          <w:ilvl w:val="4"/>
          <w:numId w:val="31"/>
        </w:numPr>
        <w:tabs>
          <w:tab w:val="clear" w:pos="2520"/>
        </w:tabs>
        <w:spacing w:before="100" w:after="100"/>
      </w:pPr>
      <w:r w:rsidRPr="00676FF4">
        <w:t xml:space="preserve">The State will provide draft site specific plans (covering all of the information specified in Item </w:t>
      </w:r>
      <w:fldSimple w:instr=" REF _Ref317705278 \n \h  \* MERGEFORMAT ">
        <w:r>
          <w:t>B.3.2</w:t>
        </w:r>
      </w:fldSimple>
      <w:r w:rsidRPr="00676FF4">
        <w:t>. a) for the work on each Stock and Domestic Scheme to the Commonwealth for its approval prior to the commencement of that work.</w:t>
      </w:r>
    </w:p>
    <w:p w:rsidR="002F05EA" w:rsidRPr="00676FF4" w:rsidRDefault="002F05EA" w:rsidP="00932181">
      <w:pPr>
        <w:pStyle w:val="ScheduleLevel3Char"/>
        <w:numPr>
          <w:ilvl w:val="4"/>
          <w:numId w:val="31"/>
        </w:numPr>
        <w:tabs>
          <w:tab w:val="clear" w:pos="2520"/>
        </w:tabs>
        <w:spacing w:before="100" w:after="100"/>
      </w:pPr>
      <w:r w:rsidRPr="00676FF4">
        <w:t>The Commonwealth will advise the State of the Commonwealth's decision whether to approve proposed work on a specific Stock and Domestic Scheme within 21 Business Days after receipt of all required documentation pertaining to that work.</w:t>
      </w:r>
    </w:p>
    <w:p w:rsidR="002F05EA" w:rsidRPr="00676FF4" w:rsidRDefault="002F05EA" w:rsidP="00932181">
      <w:pPr>
        <w:pStyle w:val="ScheduleLevel3Char"/>
        <w:numPr>
          <w:ilvl w:val="4"/>
          <w:numId w:val="31"/>
        </w:numPr>
        <w:tabs>
          <w:tab w:val="clear" w:pos="2520"/>
        </w:tabs>
        <w:spacing w:before="100" w:after="100"/>
      </w:pPr>
      <w:r w:rsidRPr="00676FF4">
        <w:t xml:space="preserve">The Commonwealth's approval of plans for proposed work on a Stock and Domestic Scheme will be based on </w:t>
      </w:r>
      <w:r>
        <w:t>DoTE</w:t>
      </w:r>
      <w:r w:rsidRPr="00676FF4">
        <w:t xml:space="preserve"> satisfying itself that:</w:t>
      </w:r>
    </w:p>
    <w:p w:rsidR="002F05EA" w:rsidRPr="00676FF4" w:rsidRDefault="002F05EA" w:rsidP="00932181">
      <w:pPr>
        <w:pStyle w:val="ScheduleLevel4"/>
        <w:numPr>
          <w:ilvl w:val="5"/>
          <w:numId w:val="32"/>
        </w:numPr>
      </w:pPr>
      <w:r w:rsidRPr="00676FF4">
        <w:t>There is evidence of support from all Land Owners whose property or infrastructure is directly affected by the proposed work.</w:t>
      </w:r>
    </w:p>
    <w:p w:rsidR="002F05EA" w:rsidRPr="00CA7FE1" w:rsidRDefault="00CA7FE1" w:rsidP="00932181">
      <w:pPr>
        <w:pStyle w:val="ScheduleLevel4"/>
        <w:numPr>
          <w:ilvl w:val="5"/>
          <w:numId w:val="32"/>
        </w:numPr>
        <w:rPr>
          <w:highlight w:val="black"/>
        </w:rPr>
      </w:pPr>
      <w:r w:rsidRPr="00CA7FE1">
        <w:rPr>
          <w:highlight w:val="black"/>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rsidR="002F05EA" w:rsidRPr="00676FF4" w:rsidRDefault="002F05EA" w:rsidP="00932181">
      <w:pPr>
        <w:pStyle w:val="ScheduleLevel4"/>
        <w:numPr>
          <w:ilvl w:val="5"/>
          <w:numId w:val="32"/>
        </w:numPr>
      </w:pPr>
      <w:r w:rsidRPr="00676FF4">
        <w:t xml:space="preserve">All Water Entitlements to be </w:t>
      </w:r>
      <w:proofErr w:type="gramStart"/>
      <w:r w:rsidRPr="00676FF4">
        <w:t>Granted</w:t>
      </w:r>
      <w:proofErr w:type="gramEnd"/>
      <w:r w:rsidRPr="00676FF4">
        <w:t xml:space="preserve"> to the Commonwealth are to have the characteristics described in Item </w:t>
      </w:r>
      <w:fldSimple w:instr=" REF _Ref317705033 \n \h  \* MERGEFORMAT ">
        <w:r>
          <w:t>E.3</w:t>
        </w:r>
      </w:fldSimple>
      <w:r w:rsidRPr="00676FF4">
        <w:t>.</w:t>
      </w:r>
    </w:p>
    <w:p w:rsidR="002F05EA" w:rsidRPr="00676FF4" w:rsidRDefault="002F05EA" w:rsidP="00932181">
      <w:pPr>
        <w:pStyle w:val="ScheduleLevel4"/>
        <w:numPr>
          <w:ilvl w:val="5"/>
          <w:numId w:val="32"/>
        </w:numPr>
      </w:pPr>
      <w:r w:rsidRPr="00676FF4">
        <w:t xml:space="preserve">The </w:t>
      </w:r>
      <w:proofErr w:type="gramStart"/>
      <w:r w:rsidRPr="00676FF4">
        <w:t>State  is</w:t>
      </w:r>
      <w:proofErr w:type="gramEnd"/>
      <w:r w:rsidRPr="00676FF4">
        <w:t xml:space="preserve"> complying with its obligations, where relevant, under the </w:t>
      </w:r>
      <w:r w:rsidRPr="00676FF4">
        <w:rPr>
          <w:i/>
        </w:rPr>
        <w:t>Environment Protection and Biodiversity Conservation Act 1999</w:t>
      </w:r>
      <w:r w:rsidRPr="00676FF4">
        <w:t>.</w:t>
      </w:r>
    </w:p>
    <w:p w:rsidR="002F05EA" w:rsidRPr="00676FF4" w:rsidRDefault="002F05EA" w:rsidP="00932181">
      <w:pPr>
        <w:pStyle w:val="ScheduleLevel3Char"/>
        <w:numPr>
          <w:ilvl w:val="4"/>
          <w:numId w:val="34"/>
        </w:numPr>
        <w:tabs>
          <w:tab w:val="clear" w:pos="2520"/>
        </w:tabs>
        <w:spacing w:before="100" w:after="100"/>
      </w:pPr>
      <w:r w:rsidRPr="00676FF4">
        <w:t>The State will undertake works on Stock and Domestic Schemes.</w:t>
      </w:r>
    </w:p>
    <w:p w:rsidR="002F05EA" w:rsidRPr="00676FF4" w:rsidRDefault="002F05EA" w:rsidP="00932181">
      <w:pPr>
        <w:pStyle w:val="ScheduleLevel3Char"/>
        <w:numPr>
          <w:ilvl w:val="4"/>
          <w:numId w:val="34"/>
        </w:numPr>
        <w:tabs>
          <w:tab w:val="clear" w:pos="2520"/>
        </w:tabs>
        <w:spacing w:before="100" w:after="100"/>
      </w:pPr>
      <w:r w:rsidRPr="00676FF4">
        <w:t>The State may only apply Funding to the implementation of works on Stock and Domestic Schemes that have been approved by the Commonwealth.</w:t>
      </w:r>
    </w:p>
    <w:p w:rsidR="002F05EA" w:rsidRPr="00676FF4" w:rsidRDefault="002F05EA" w:rsidP="00932181">
      <w:pPr>
        <w:pStyle w:val="ListParagraph"/>
        <w:numPr>
          <w:ilvl w:val="0"/>
          <w:numId w:val="33"/>
        </w:numPr>
        <w:spacing w:before="200" w:after="0"/>
        <w:outlineLvl w:val="2"/>
        <w:rPr>
          <w:b/>
          <w:vanish/>
        </w:rPr>
      </w:pPr>
    </w:p>
    <w:p w:rsidR="002F05EA" w:rsidRPr="00676FF4" w:rsidRDefault="002F05EA" w:rsidP="00932181">
      <w:pPr>
        <w:pStyle w:val="ListParagraph"/>
        <w:numPr>
          <w:ilvl w:val="0"/>
          <w:numId w:val="33"/>
        </w:numPr>
        <w:spacing w:before="200" w:after="0"/>
        <w:outlineLvl w:val="2"/>
        <w:rPr>
          <w:b/>
          <w:vanish/>
        </w:rPr>
      </w:pPr>
    </w:p>
    <w:p w:rsidR="002F05EA" w:rsidRPr="00676FF4" w:rsidRDefault="002F05EA" w:rsidP="00932181">
      <w:pPr>
        <w:pStyle w:val="ListParagraph"/>
        <w:numPr>
          <w:ilvl w:val="1"/>
          <w:numId w:val="33"/>
        </w:numPr>
        <w:spacing w:before="200" w:after="0"/>
        <w:outlineLvl w:val="2"/>
        <w:rPr>
          <w:b/>
          <w:vanish/>
        </w:rPr>
      </w:pPr>
    </w:p>
    <w:p w:rsidR="002F05EA" w:rsidRPr="00676FF4" w:rsidRDefault="002F05EA" w:rsidP="00932181">
      <w:pPr>
        <w:pStyle w:val="ListParagraph"/>
        <w:numPr>
          <w:ilvl w:val="1"/>
          <w:numId w:val="33"/>
        </w:numPr>
        <w:spacing w:before="200" w:after="0"/>
        <w:outlineLvl w:val="2"/>
        <w:rPr>
          <w:b/>
          <w:vanish/>
        </w:rPr>
      </w:pPr>
    </w:p>
    <w:p w:rsidR="002F05EA" w:rsidRPr="00676FF4" w:rsidRDefault="002F05EA" w:rsidP="00932181">
      <w:pPr>
        <w:pStyle w:val="ListParagraph"/>
        <w:numPr>
          <w:ilvl w:val="2"/>
          <w:numId w:val="33"/>
        </w:numPr>
        <w:spacing w:before="200" w:after="0"/>
        <w:outlineLvl w:val="2"/>
        <w:rPr>
          <w:b/>
          <w:vanish/>
        </w:rPr>
      </w:pPr>
    </w:p>
    <w:p w:rsidR="002F05EA" w:rsidRPr="00676FF4" w:rsidRDefault="002F05EA" w:rsidP="00932181">
      <w:pPr>
        <w:pStyle w:val="ListParagraph"/>
        <w:numPr>
          <w:ilvl w:val="2"/>
          <w:numId w:val="33"/>
        </w:numPr>
        <w:spacing w:before="200" w:after="0"/>
        <w:outlineLvl w:val="2"/>
        <w:rPr>
          <w:b/>
          <w:vanish/>
        </w:rPr>
      </w:pPr>
    </w:p>
    <w:p w:rsidR="002F05EA" w:rsidRPr="00676FF4" w:rsidRDefault="002F05EA" w:rsidP="00932181">
      <w:pPr>
        <w:pStyle w:val="ListParagraph"/>
        <w:numPr>
          <w:ilvl w:val="2"/>
          <w:numId w:val="33"/>
        </w:numPr>
        <w:spacing w:before="200" w:after="0"/>
        <w:outlineLvl w:val="2"/>
        <w:rPr>
          <w:b/>
          <w:vanish/>
        </w:rPr>
      </w:pPr>
    </w:p>
    <w:p w:rsidR="002F05EA" w:rsidRPr="00676FF4" w:rsidRDefault="002F05EA" w:rsidP="00932181">
      <w:pPr>
        <w:pStyle w:val="ScheduleLevel2"/>
        <w:numPr>
          <w:ilvl w:val="2"/>
          <w:numId w:val="33"/>
        </w:numPr>
        <w:tabs>
          <w:tab w:val="clear" w:pos="1800"/>
        </w:tabs>
      </w:pPr>
      <w:r w:rsidRPr="00676FF4">
        <w:t>Priority Project Requirements</w:t>
      </w:r>
    </w:p>
    <w:p w:rsidR="002F05EA" w:rsidRPr="00676FF4" w:rsidRDefault="002F05EA" w:rsidP="00932181">
      <w:pPr>
        <w:pStyle w:val="ScheduleLevel3Char"/>
        <w:numPr>
          <w:ilvl w:val="3"/>
          <w:numId w:val="33"/>
        </w:numPr>
        <w:tabs>
          <w:tab w:val="clear" w:pos="2520"/>
        </w:tabs>
        <w:spacing w:after="120"/>
        <w:ind w:left="1247"/>
      </w:pPr>
      <w:r w:rsidRPr="00676FF4">
        <w:t>The State agrees that:</w:t>
      </w:r>
    </w:p>
    <w:p w:rsidR="002F05EA" w:rsidRPr="00676FF4" w:rsidRDefault="002F05EA" w:rsidP="00932181">
      <w:pPr>
        <w:pStyle w:val="ScheduleLevel3Char"/>
        <w:numPr>
          <w:ilvl w:val="4"/>
          <w:numId w:val="35"/>
        </w:numPr>
        <w:tabs>
          <w:tab w:val="clear" w:pos="2520"/>
        </w:tabs>
        <w:spacing w:before="100" w:after="100"/>
      </w:pPr>
      <w:r w:rsidRPr="00676FF4">
        <w:t>the State is responsible for ensuring the proper and efficient conduct and management of this Priority Project in accordance with this Project Schedule;</w:t>
      </w:r>
    </w:p>
    <w:p w:rsidR="002F05EA" w:rsidRPr="00676FF4" w:rsidRDefault="002F05EA" w:rsidP="00932181">
      <w:pPr>
        <w:pStyle w:val="ScheduleLevel3Char"/>
        <w:numPr>
          <w:ilvl w:val="4"/>
          <w:numId w:val="35"/>
        </w:numPr>
        <w:tabs>
          <w:tab w:val="clear" w:pos="2520"/>
        </w:tabs>
        <w:spacing w:before="100" w:after="100"/>
      </w:pPr>
      <w:r w:rsidRPr="00676FF4">
        <w:t xml:space="preserve">the State will ensure there is appropriate monitoring, auditing and reporting of Priority Project expenditure against the Project Cost (and the detailed budget(s) referred to in Item </w:t>
      </w:r>
      <w:fldSimple w:instr=" REF _Ref317720500 \n \h  \* MERGEFORMAT ">
        <w:r>
          <w:t>B.4.7</w:t>
        </w:r>
      </w:fldSimple>
      <w:r w:rsidRPr="00676FF4">
        <w:t>) and achievement of the Agreed Water Savings and the Grant of the Commonwealth's Proportion of the Agreed Water Savings and the State Contributions to the Commonwealth in the form of high security</w:t>
      </w:r>
      <w:r>
        <w:t>, general security or supplementary</w:t>
      </w:r>
      <w:r w:rsidRPr="00676FF4">
        <w:t xml:space="preserve"> Water Entitlements to enable the Commonwealth to be suitably informed on the progress and outcomes of this Priority Project;</w:t>
      </w:r>
    </w:p>
    <w:p w:rsidR="002F05EA" w:rsidRPr="00676FF4" w:rsidRDefault="002F05EA" w:rsidP="00932181">
      <w:pPr>
        <w:pStyle w:val="ScheduleLevel3Char"/>
        <w:numPr>
          <w:ilvl w:val="4"/>
          <w:numId w:val="35"/>
        </w:numPr>
        <w:tabs>
          <w:tab w:val="clear" w:pos="2520"/>
        </w:tabs>
        <w:spacing w:before="100" w:after="100"/>
      </w:pPr>
      <w:r w:rsidRPr="00676FF4">
        <w:t xml:space="preserve">the State will comply, and ensure that its Proponents and their subcontractors comply, with all applicable requirements of the </w:t>
      </w:r>
      <w:r w:rsidRPr="00676FF4">
        <w:rPr>
          <w:i/>
        </w:rPr>
        <w:t>National Code of Practice for the Construction Industry</w:t>
      </w:r>
      <w:r w:rsidRPr="00676FF4">
        <w:t xml:space="preserve"> as set out in Attachment 1 to this Project Schedule;</w:t>
      </w:r>
    </w:p>
    <w:p w:rsidR="002F05EA" w:rsidRPr="00676FF4" w:rsidRDefault="002F05EA" w:rsidP="00932181">
      <w:pPr>
        <w:pStyle w:val="ScheduleLevel3Char"/>
        <w:numPr>
          <w:ilvl w:val="4"/>
          <w:numId w:val="35"/>
        </w:numPr>
        <w:tabs>
          <w:tab w:val="clear" w:pos="2520"/>
        </w:tabs>
        <w:spacing w:before="100" w:after="100"/>
      </w:pPr>
      <w:r w:rsidRPr="00676FF4">
        <w:t xml:space="preserve">the State will comply, and ensure that its head contractors comply, with all applicable requirements of the </w:t>
      </w:r>
      <w:r w:rsidRPr="00676FF4">
        <w:rPr>
          <w:i/>
        </w:rPr>
        <w:t xml:space="preserve">Australian Government OHS Accreditation Scheme </w:t>
      </w:r>
      <w:r w:rsidRPr="00676FF4">
        <w:t>as set out in Attachment 2 to this Project Schedule;</w:t>
      </w:r>
    </w:p>
    <w:p w:rsidR="002F05EA" w:rsidRPr="00676FF4" w:rsidRDefault="002F05EA" w:rsidP="00932181">
      <w:pPr>
        <w:pStyle w:val="ScheduleLevel3Char"/>
        <w:numPr>
          <w:ilvl w:val="4"/>
          <w:numId w:val="35"/>
        </w:numPr>
        <w:tabs>
          <w:tab w:val="clear" w:pos="2520"/>
        </w:tabs>
        <w:spacing w:before="100" w:after="100"/>
      </w:pPr>
      <w:r w:rsidRPr="00676FF4">
        <w:t>if requested, the State will provide the Commonwealth with timely access to the sites at which the works are being conducted on, and the State’s records and personnel to enable the Commonwealth to conduct its own independent audit or review of any aspect of this Priority Project; and</w:t>
      </w:r>
    </w:p>
    <w:p w:rsidR="002F05EA" w:rsidRPr="00676FF4" w:rsidRDefault="002F05EA" w:rsidP="00932181">
      <w:pPr>
        <w:pStyle w:val="ScheduleLevel3Char"/>
        <w:numPr>
          <w:ilvl w:val="4"/>
          <w:numId w:val="35"/>
        </w:numPr>
        <w:tabs>
          <w:tab w:val="clear" w:pos="2520"/>
        </w:tabs>
        <w:spacing w:before="100" w:after="100"/>
      </w:pPr>
      <w:proofErr w:type="gramStart"/>
      <w:r w:rsidRPr="00676FF4">
        <w:t>the</w:t>
      </w:r>
      <w:proofErr w:type="gramEnd"/>
      <w:r w:rsidRPr="00676FF4">
        <w:t xml:space="preserve"> State is responsible for meeting the Project Milestones specified in this Project Schedule.</w:t>
      </w:r>
    </w:p>
    <w:p w:rsidR="002F05EA" w:rsidRPr="00676FF4" w:rsidRDefault="002F05EA" w:rsidP="00932181">
      <w:pPr>
        <w:pStyle w:val="ScheduleLevel3Char"/>
        <w:numPr>
          <w:ilvl w:val="4"/>
          <w:numId w:val="35"/>
        </w:numPr>
        <w:tabs>
          <w:tab w:val="clear" w:pos="2520"/>
        </w:tabs>
        <w:spacing w:before="100" w:after="100"/>
      </w:pPr>
      <w:r w:rsidRPr="00676FF4">
        <w:t>the State will carry out each Activity in accordance with all applicable laws (including, but not limited to, all required planning, environmental, development, building, occupational health and safety and regulatory approvals and all applicable Australian standards);</w:t>
      </w:r>
    </w:p>
    <w:p w:rsidR="002F05EA" w:rsidRPr="00676FF4" w:rsidRDefault="002F05EA" w:rsidP="00932181">
      <w:pPr>
        <w:pStyle w:val="ScheduleLevel3Char"/>
        <w:numPr>
          <w:ilvl w:val="4"/>
          <w:numId w:val="35"/>
        </w:numPr>
        <w:tabs>
          <w:tab w:val="clear" w:pos="2520"/>
        </w:tabs>
        <w:spacing w:before="100" w:after="100"/>
      </w:pPr>
      <w:r w:rsidRPr="00676FF4">
        <w:t>in Granting the Water Entitlements to the Commonwealth, the State will ensure that it does not adversely affect the rights of any other holders of Water Entitlements;</w:t>
      </w:r>
    </w:p>
    <w:p w:rsidR="002F05EA" w:rsidRPr="00676FF4" w:rsidRDefault="002F05EA" w:rsidP="00932181">
      <w:pPr>
        <w:pStyle w:val="ScheduleLevel3Char"/>
        <w:numPr>
          <w:ilvl w:val="4"/>
          <w:numId w:val="35"/>
        </w:numPr>
        <w:tabs>
          <w:tab w:val="clear" w:pos="2520"/>
        </w:tabs>
        <w:spacing w:before="100" w:after="100"/>
      </w:pPr>
      <w:r w:rsidRPr="00676FF4">
        <w:t>the State will only acquire property for, or in the course of, this Priority Project with the property owner's prior consent to the proposed acquisition;</w:t>
      </w:r>
    </w:p>
    <w:p w:rsidR="002F05EA" w:rsidRPr="00676FF4" w:rsidRDefault="002F05EA" w:rsidP="00932181">
      <w:pPr>
        <w:pStyle w:val="ScheduleLevel3Char"/>
        <w:numPr>
          <w:ilvl w:val="4"/>
          <w:numId w:val="35"/>
        </w:numPr>
        <w:tabs>
          <w:tab w:val="clear" w:pos="2520"/>
        </w:tabs>
        <w:spacing w:before="100" w:after="100"/>
        <w:rPr>
          <w:sz w:val="21"/>
          <w:szCs w:val="21"/>
        </w:rPr>
      </w:pPr>
      <w:r w:rsidRPr="00676FF4">
        <w:t>no additional funding will be provided by the Commonwealth to the State if the Priority Project delivers water savings in excess of the Agreed Water Savings or if the costs of the Priority Project exceed the Funding; and</w:t>
      </w:r>
    </w:p>
    <w:p w:rsidR="002F05EA" w:rsidRPr="00676FF4" w:rsidRDefault="002F05EA" w:rsidP="00932181">
      <w:pPr>
        <w:pStyle w:val="ScheduleLevel3Char"/>
        <w:numPr>
          <w:ilvl w:val="4"/>
          <w:numId w:val="35"/>
        </w:numPr>
        <w:tabs>
          <w:tab w:val="clear" w:pos="2520"/>
        </w:tabs>
        <w:spacing w:before="100" w:after="100"/>
        <w:rPr>
          <w:sz w:val="21"/>
          <w:szCs w:val="21"/>
        </w:rPr>
      </w:pPr>
      <w:r w:rsidRPr="00676FF4">
        <w:t>In the eventuality that the State considers that the scope of work should change, the State may propose a variation to this Project Schedule consistent with clause 16 of the Agreement, but no such change is effective until agreed by the parties in accordance with clause 16.</w:t>
      </w:r>
    </w:p>
    <w:p w:rsidR="002F05EA" w:rsidRPr="00676FF4" w:rsidRDefault="002F05EA" w:rsidP="00932181">
      <w:pPr>
        <w:pStyle w:val="ScheduleLevel3Char"/>
        <w:numPr>
          <w:ilvl w:val="3"/>
          <w:numId w:val="33"/>
        </w:numPr>
        <w:tabs>
          <w:tab w:val="clear" w:pos="2520"/>
        </w:tabs>
        <w:spacing w:after="120"/>
        <w:ind w:left="1247"/>
      </w:pPr>
      <w:r w:rsidRPr="00676FF4">
        <w:t>Payment of Funding by the Commonwealth to the State is dependent on:</w:t>
      </w:r>
    </w:p>
    <w:p w:rsidR="002F05EA" w:rsidRPr="00E0153F" w:rsidRDefault="00E0153F" w:rsidP="00932181">
      <w:pPr>
        <w:pStyle w:val="ScheduleLevel3Char"/>
        <w:numPr>
          <w:ilvl w:val="4"/>
          <w:numId w:val="36"/>
        </w:numPr>
        <w:tabs>
          <w:tab w:val="clear" w:pos="2520"/>
        </w:tabs>
        <w:spacing w:before="100" w:after="100"/>
        <w:rPr>
          <w:highlight w:val="black"/>
        </w:rPr>
      </w:pPr>
      <w:r w:rsidRPr="00E0153F">
        <w:rPr>
          <w:highlight w:val="black"/>
        </w:rPr>
        <w:t>xxxxxxxxxxxxxxxxxxxxxxxxxxxxxxxxxxxxxxxxxxxxxxxxxxxxxxxxxxxxxxxxxxxxxxxxxxxxxxxxxx</w:t>
      </w:r>
    </w:p>
    <w:p w:rsidR="00E0153F" w:rsidRPr="00E0153F" w:rsidRDefault="00E0153F" w:rsidP="00932181">
      <w:pPr>
        <w:pStyle w:val="ScheduleLevel3Char"/>
        <w:numPr>
          <w:ilvl w:val="4"/>
          <w:numId w:val="36"/>
        </w:numPr>
        <w:tabs>
          <w:tab w:val="clear" w:pos="2520"/>
        </w:tabs>
        <w:spacing w:before="100" w:after="100"/>
        <w:rPr>
          <w:highlight w:val="black"/>
        </w:rPr>
      </w:pPr>
      <w:r w:rsidRPr="00E0153F">
        <w:rPr>
          <w:highlight w:val="black"/>
        </w:rPr>
        <w:t>xxxxxxxxxxxxxxxxxxxxxxxxxxxxxxxxxxxxxxxxxxxxxxxxxxxxxxxxxxxxxxxxxxxxxxxxxxxxxxxxxxxxxxxxxxxxxxxxxxxxxxxxxxxxxxxxxxxxxxxxxxxxxxxxxxxxxxxxxxxxxxxxxxxxxxxxx</w:t>
      </w:r>
    </w:p>
    <w:p w:rsidR="002F05EA" w:rsidRPr="00E0153F" w:rsidRDefault="00E0153F" w:rsidP="00932181">
      <w:pPr>
        <w:pStyle w:val="ScheduleLevel3Char"/>
        <w:numPr>
          <w:ilvl w:val="4"/>
          <w:numId w:val="36"/>
        </w:numPr>
        <w:tabs>
          <w:tab w:val="clear" w:pos="2520"/>
        </w:tabs>
        <w:spacing w:before="100" w:after="100"/>
        <w:rPr>
          <w:highlight w:val="black"/>
        </w:rPr>
      </w:pPr>
      <w:r w:rsidRPr="00E0153F">
        <w:rPr>
          <w:highlight w:val="black"/>
        </w:rPr>
        <w:t>xxxxxxxxxxxxxxxxxxxxxxxxxxxxxxxxxxxxxxxxxxxxxxxxxxxxxxxxxxxxxxxxxxxxxxxxxxxxxxxxxxxxxxxxxxxxxxxxxxxxxxxxxxxxxxxxxxxxxxxxx</w:t>
      </w:r>
      <w:r w:rsidR="002F05EA" w:rsidRPr="00E0153F">
        <w:rPr>
          <w:highlight w:val="black"/>
        </w:rPr>
        <w:t xml:space="preserve"> </w:t>
      </w:r>
    </w:p>
    <w:p w:rsidR="002F05EA" w:rsidRPr="00E0153F" w:rsidRDefault="00E0153F" w:rsidP="00932181">
      <w:pPr>
        <w:pStyle w:val="ScheduleLevel3Char"/>
        <w:numPr>
          <w:ilvl w:val="4"/>
          <w:numId w:val="36"/>
        </w:numPr>
        <w:tabs>
          <w:tab w:val="clear" w:pos="2520"/>
        </w:tabs>
        <w:spacing w:before="100" w:after="100"/>
        <w:rPr>
          <w:highlight w:val="black"/>
        </w:rPr>
      </w:pPr>
      <w:r w:rsidRPr="00E0153F">
        <w:rPr>
          <w:highlight w:val="black"/>
        </w:rPr>
        <w:t>xxxxxxxxxxxxxxxxxxxxxxxxxxxxxxxxxxxxxxxxxxxxxxx</w:t>
      </w:r>
    </w:p>
    <w:p w:rsidR="002F05EA" w:rsidRPr="00676FF4" w:rsidRDefault="002F05EA" w:rsidP="00932181">
      <w:pPr>
        <w:pStyle w:val="ScheduleLevel3Char"/>
        <w:numPr>
          <w:ilvl w:val="3"/>
          <w:numId w:val="33"/>
        </w:numPr>
        <w:tabs>
          <w:tab w:val="clear" w:pos="2520"/>
        </w:tabs>
        <w:spacing w:after="120"/>
        <w:ind w:left="1247"/>
      </w:pPr>
      <w:bookmarkStart w:id="22" w:name="_Ref317708361"/>
      <w:r w:rsidRPr="00676FF4">
        <w:t xml:space="preserve">The process for preparing for and effecting a Grant of Water Entitlements by the State to the Commonwealth as part of a Project Milestone in </w:t>
      </w:r>
      <w:r w:rsidR="006E5CB1" w:rsidRPr="006E5CB1">
        <w:rPr>
          <w:highlight w:val="black"/>
        </w:rPr>
        <w:t>xxxxxx</w:t>
      </w:r>
      <w:r w:rsidRPr="00676FF4">
        <w:t xml:space="preserve"> is as follows:</w:t>
      </w:r>
      <w:bookmarkEnd w:id="22"/>
    </w:p>
    <w:p w:rsidR="002F05EA" w:rsidRPr="00676FF4" w:rsidRDefault="002F05EA" w:rsidP="00932181">
      <w:pPr>
        <w:pStyle w:val="ScheduleLevel3Char"/>
        <w:numPr>
          <w:ilvl w:val="4"/>
          <w:numId w:val="37"/>
        </w:numPr>
        <w:tabs>
          <w:tab w:val="clear" w:pos="2520"/>
        </w:tabs>
        <w:spacing w:before="100" w:after="100"/>
      </w:pPr>
      <w:r w:rsidRPr="00676FF4">
        <w:t xml:space="preserve">at the end of each two month period from 1 July each year, NOW will review the completion of works upgrades to Stock and Domestic and Replenishment Schemes to identify Water Entitlements to be granted to </w:t>
      </w:r>
      <w:r>
        <w:t>DoTE</w:t>
      </w:r>
      <w:r w:rsidRPr="00676FF4">
        <w:t>, and commence the water entitlement transfer process within a further two months.</w:t>
      </w:r>
    </w:p>
    <w:p w:rsidR="002F05EA" w:rsidRPr="00676FF4" w:rsidRDefault="002F05EA" w:rsidP="00932181">
      <w:pPr>
        <w:pStyle w:val="ScheduleLevel3Char"/>
        <w:numPr>
          <w:ilvl w:val="4"/>
          <w:numId w:val="37"/>
        </w:numPr>
        <w:tabs>
          <w:tab w:val="clear" w:pos="2520"/>
        </w:tabs>
        <w:spacing w:before="100" w:after="100"/>
      </w:pPr>
      <w:r w:rsidRPr="00676FF4">
        <w:t xml:space="preserve">Prior to Water Entitlements being granted to the Commonwealth, the State will provide to </w:t>
      </w:r>
      <w:r>
        <w:t>DoTE</w:t>
      </w:r>
      <w:r w:rsidRPr="00676FF4">
        <w:t xml:space="preserve"> all relevant details about the Water Entitlements that the State intends to Grant to the Commonwealth as part of that Project Milestone (including in respect of both the Commonwealth's Proportion of Agreed Water Savings and State Contributions). Such details to include but not be limited to the volume, security, water source of, and any proposed conditions on, the Water Entitlements;</w:t>
      </w:r>
    </w:p>
    <w:p w:rsidR="002F05EA" w:rsidRPr="00676FF4" w:rsidRDefault="002F05EA" w:rsidP="00932181">
      <w:pPr>
        <w:pStyle w:val="ScheduleLevel3Char"/>
        <w:numPr>
          <w:ilvl w:val="4"/>
          <w:numId w:val="37"/>
        </w:numPr>
        <w:tabs>
          <w:tab w:val="clear" w:pos="2520"/>
        </w:tabs>
        <w:spacing w:before="100" w:after="100"/>
      </w:pPr>
      <w:r>
        <w:t>DoTE</w:t>
      </w:r>
      <w:r w:rsidRPr="00676FF4">
        <w:t>will review the Water Entitlements details provided by the State and undertake any necessary checks to confirm that those details accord with the requirements of this Project Schedule; and</w:t>
      </w:r>
    </w:p>
    <w:p w:rsidR="002F05EA" w:rsidRPr="00676FF4" w:rsidRDefault="002F05EA" w:rsidP="00932181">
      <w:pPr>
        <w:pStyle w:val="ScheduleLevel3Char"/>
        <w:numPr>
          <w:ilvl w:val="4"/>
          <w:numId w:val="37"/>
        </w:numPr>
        <w:tabs>
          <w:tab w:val="clear" w:pos="2520"/>
        </w:tabs>
        <w:spacing w:before="100" w:after="100"/>
      </w:pPr>
      <w:r w:rsidRPr="00676FF4">
        <w:t xml:space="preserve">once </w:t>
      </w:r>
      <w:r>
        <w:t>DoTE</w:t>
      </w:r>
      <w:r w:rsidR="00E95591">
        <w:t xml:space="preserve"> </w:t>
      </w:r>
      <w:r w:rsidRPr="00676FF4">
        <w:t xml:space="preserve">advises the State that it agrees that the Water Entitlements details provided by the State accord with the requirements of this Project Schedule, the State may Grant  Water Entitlements with those agreed details to the Commonwealth as specified in the relevant Project Milestone </w:t>
      </w:r>
      <w:r w:rsidR="006E5CB1" w:rsidRPr="006E5CB1">
        <w:rPr>
          <w:highlight w:val="black"/>
        </w:rPr>
        <w:t>xxxxxxxxxxxxxxxxxxxxxxxxxxxxxxxxxxxxxxxxxxxxxxxxxxx</w:t>
      </w:r>
      <w:r w:rsidRPr="00676FF4">
        <w:t>;</w:t>
      </w:r>
    </w:p>
    <w:p w:rsidR="002F05EA" w:rsidRPr="00676FF4" w:rsidRDefault="002F05EA" w:rsidP="00932181">
      <w:pPr>
        <w:pStyle w:val="ScheduleLevel3Char"/>
        <w:numPr>
          <w:ilvl w:val="3"/>
          <w:numId w:val="33"/>
        </w:numPr>
        <w:tabs>
          <w:tab w:val="clear" w:pos="2520"/>
        </w:tabs>
        <w:spacing w:after="120"/>
        <w:ind w:left="1247"/>
      </w:pPr>
      <w:r w:rsidRPr="00676FF4">
        <w:t xml:space="preserve">The State acknowledges that </w:t>
      </w:r>
      <w:r>
        <w:t>DoTE</w:t>
      </w:r>
      <w:r w:rsidR="00E95591">
        <w:t xml:space="preserve"> </w:t>
      </w:r>
      <w:r w:rsidRPr="00676FF4">
        <w:t>is not required to perform any aspect of this Priority Project, other than evaluating and approving site specific plans.</w:t>
      </w:r>
    </w:p>
    <w:p w:rsidR="002F05EA" w:rsidRPr="00676FF4" w:rsidRDefault="002F05EA" w:rsidP="00932181">
      <w:pPr>
        <w:pStyle w:val="ScheduleLevel3Char"/>
        <w:numPr>
          <w:ilvl w:val="3"/>
          <w:numId w:val="33"/>
        </w:numPr>
        <w:tabs>
          <w:tab w:val="clear" w:pos="2520"/>
        </w:tabs>
        <w:spacing w:after="120"/>
        <w:ind w:left="1247"/>
      </w:pPr>
      <w:r w:rsidRPr="00676FF4">
        <w:t xml:space="preserve">In undertaking this Priority Project, the State will comply, where relevant, with the requirements of the </w:t>
      </w:r>
      <w:r w:rsidRPr="00676FF4">
        <w:rPr>
          <w:i/>
        </w:rPr>
        <w:t>Environment Protection and Biodiversity Conservation Act 1999</w:t>
      </w:r>
      <w:r w:rsidRPr="00676FF4">
        <w:t>.</w:t>
      </w:r>
    </w:p>
    <w:p w:rsidR="002F05EA" w:rsidRPr="00676FF4" w:rsidRDefault="002F05EA" w:rsidP="00932181">
      <w:pPr>
        <w:pStyle w:val="ScheduleLevel3Char"/>
        <w:numPr>
          <w:ilvl w:val="3"/>
          <w:numId w:val="33"/>
        </w:numPr>
        <w:tabs>
          <w:tab w:val="clear" w:pos="2520"/>
        </w:tabs>
        <w:spacing w:after="120"/>
        <w:ind w:left="1247"/>
      </w:pPr>
      <w:r w:rsidRPr="00676FF4">
        <w:t>In delivering the Priority Project, the State agrees to the following conditions of Funding:</w:t>
      </w:r>
    </w:p>
    <w:p w:rsidR="002F05EA" w:rsidRPr="00676FF4" w:rsidRDefault="002F05EA" w:rsidP="00932181">
      <w:pPr>
        <w:pStyle w:val="ScheduleLevel3Char"/>
        <w:numPr>
          <w:ilvl w:val="4"/>
          <w:numId w:val="38"/>
        </w:numPr>
        <w:tabs>
          <w:tab w:val="clear" w:pos="2520"/>
        </w:tabs>
        <w:spacing w:before="100" w:after="100"/>
      </w:pPr>
      <w:r w:rsidRPr="00676FF4">
        <w:t xml:space="preserve">Consistent with clause 14 of the Agreement, the State agrees that it will seek the agreement of </w:t>
      </w:r>
      <w:r>
        <w:t>DoTE</w:t>
      </w:r>
      <w:r w:rsidR="00FB7D67">
        <w:t xml:space="preserve"> </w:t>
      </w:r>
      <w:r w:rsidRPr="00676FF4">
        <w:t xml:space="preserve">before the release of any publicity material by the State in relation to the Priority Project.  </w:t>
      </w:r>
      <w:r>
        <w:t>DoTE</w:t>
      </w:r>
      <w:r w:rsidRPr="00676FF4">
        <w:t>will provide its agreement on the release of such publicity material within 10 Business Days, excluding any which require approval by the Commonwealth Minister;</w:t>
      </w:r>
    </w:p>
    <w:p w:rsidR="002F05EA" w:rsidRPr="00676FF4" w:rsidRDefault="002F05EA" w:rsidP="00932181">
      <w:pPr>
        <w:pStyle w:val="ScheduleLevel3Char"/>
        <w:numPr>
          <w:ilvl w:val="4"/>
          <w:numId w:val="38"/>
        </w:numPr>
        <w:tabs>
          <w:tab w:val="clear" w:pos="2520"/>
        </w:tabs>
        <w:spacing w:before="100" w:after="100"/>
      </w:pPr>
      <w:r w:rsidRPr="00676FF4">
        <w:t xml:space="preserve">The State is responsible for ensuring that the Funding is spent for the purposes of the Priority Project in accordance with the Project Budget and in accordance with this Project Schedule; </w:t>
      </w:r>
    </w:p>
    <w:p w:rsidR="002F05EA" w:rsidRPr="00676FF4" w:rsidRDefault="002F05EA" w:rsidP="00932181">
      <w:pPr>
        <w:pStyle w:val="ScheduleLevel3Char"/>
        <w:numPr>
          <w:ilvl w:val="4"/>
          <w:numId w:val="38"/>
        </w:numPr>
        <w:tabs>
          <w:tab w:val="clear" w:pos="2520"/>
        </w:tabs>
        <w:spacing w:before="100" w:after="100"/>
      </w:pPr>
      <w:r w:rsidRPr="00676FF4">
        <w:t>Commonwealth Funding provided under this Priority Project can be spent on legal advice regarding the implementation of this Priority Project but must not be spent on legal advice:</w:t>
      </w:r>
    </w:p>
    <w:p w:rsidR="002F05EA" w:rsidRPr="00676FF4" w:rsidRDefault="002F05EA" w:rsidP="00932181">
      <w:pPr>
        <w:pStyle w:val="ScheduleLevel3Char"/>
        <w:numPr>
          <w:ilvl w:val="5"/>
          <w:numId w:val="33"/>
        </w:numPr>
        <w:tabs>
          <w:tab w:val="clear" w:pos="2520"/>
        </w:tabs>
        <w:spacing w:before="100" w:after="100"/>
      </w:pPr>
      <w:r w:rsidRPr="00676FF4">
        <w:t>regarding the development of the Project Schedule;</w:t>
      </w:r>
    </w:p>
    <w:p w:rsidR="002F05EA" w:rsidRPr="00676FF4" w:rsidRDefault="002F05EA" w:rsidP="00932181">
      <w:pPr>
        <w:pStyle w:val="ScheduleLevel3Char"/>
        <w:numPr>
          <w:ilvl w:val="5"/>
          <w:numId w:val="33"/>
        </w:numPr>
        <w:tabs>
          <w:tab w:val="clear" w:pos="2520"/>
        </w:tabs>
        <w:spacing w:before="100" w:after="100"/>
      </w:pPr>
      <w:r w:rsidRPr="00676FF4">
        <w:t xml:space="preserve">for any dispute or action against or involving the Commonwealth except where that dispute or action involves the Commonwealth, the State and a third party to the extent that </w:t>
      </w:r>
      <w:r>
        <w:t>DoTE</w:t>
      </w:r>
      <w:r w:rsidRPr="00676FF4">
        <w:t>, at its sole discretion, gives its prior written consent to the State using the Funds for that purpose; or</w:t>
      </w:r>
    </w:p>
    <w:p w:rsidR="002F05EA" w:rsidRPr="00676FF4" w:rsidRDefault="002F05EA" w:rsidP="00932181">
      <w:pPr>
        <w:pStyle w:val="ScheduleLevel3Char"/>
        <w:numPr>
          <w:ilvl w:val="5"/>
          <w:numId w:val="33"/>
        </w:numPr>
        <w:tabs>
          <w:tab w:val="clear" w:pos="2520"/>
        </w:tabs>
        <w:spacing w:before="100" w:after="100"/>
      </w:pPr>
      <w:r w:rsidRPr="00676FF4">
        <w:t xml:space="preserve">in relation to any dispute or action against or involving the State except to the extent that </w:t>
      </w:r>
      <w:r>
        <w:t>DoTE</w:t>
      </w:r>
      <w:r w:rsidRPr="00676FF4">
        <w:t xml:space="preserve">, at its sole discretion,  gives its prior written consent to the State using the Funds for that purpose.  </w:t>
      </w:r>
    </w:p>
    <w:p w:rsidR="002F05EA" w:rsidRPr="00676FF4" w:rsidRDefault="002F05EA" w:rsidP="00932181">
      <w:pPr>
        <w:pStyle w:val="ScheduleLevel3Char"/>
        <w:numPr>
          <w:ilvl w:val="4"/>
          <w:numId w:val="39"/>
        </w:numPr>
        <w:tabs>
          <w:tab w:val="clear" w:pos="2520"/>
        </w:tabs>
        <w:spacing w:before="100" w:after="100"/>
      </w:pPr>
      <w:r w:rsidRPr="00676FF4">
        <w:t xml:space="preserve">The use of any interest that the State earns on the Commonwealth Funds will be consistent with clause 6.1.9 of the Agreement. The prior approval of the Commonwealth will be obtained for the use of any interest on the Priority Project. </w:t>
      </w:r>
    </w:p>
    <w:p w:rsidR="002F05EA" w:rsidRPr="00676FF4" w:rsidRDefault="002F05EA" w:rsidP="00932181">
      <w:pPr>
        <w:pStyle w:val="ScheduleLevel3Char"/>
        <w:numPr>
          <w:ilvl w:val="3"/>
          <w:numId w:val="33"/>
        </w:numPr>
        <w:tabs>
          <w:tab w:val="clear" w:pos="2520"/>
        </w:tabs>
        <w:spacing w:after="120"/>
        <w:ind w:left="1247"/>
      </w:pPr>
      <w:bookmarkStart w:id="23" w:name="_Ref317720500"/>
      <w:r w:rsidRPr="00676FF4">
        <w:t xml:space="preserve">The State agrees to develop detailed budgets for this Priority Project to the satisfaction of the Commonwealth and to have completed the planning referred to in Item </w:t>
      </w:r>
      <w:fldSimple w:instr=" REF _Ref317705278 \n \h  \* MERGEFORMAT ">
        <w:r>
          <w:t>B.3.2</w:t>
        </w:r>
      </w:fldSimple>
      <w:r w:rsidRPr="00676FF4">
        <w:t>, before Project Milestone 3 can be paid. These detailed budgets must reflect contemporary costings for the Priority Project's implementation and capital costs.</w:t>
      </w:r>
      <w:bookmarkEnd w:id="23"/>
    </w:p>
    <w:p w:rsidR="002F05EA" w:rsidRPr="00676FF4" w:rsidRDefault="002F05EA" w:rsidP="00932181">
      <w:pPr>
        <w:pStyle w:val="ScheduleLevel3Char"/>
        <w:numPr>
          <w:ilvl w:val="3"/>
          <w:numId w:val="33"/>
        </w:numPr>
        <w:tabs>
          <w:tab w:val="clear" w:pos="2520"/>
        </w:tabs>
        <w:spacing w:after="120"/>
        <w:ind w:left="1247"/>
      </w:pPr>
      <w:bookmarkStart w:id="24" w:name="_Ref317705713"/>
      <w:r w:rsidRPr="00676FF4">
        <w:t>The State agrees to develop a project implementation plan, identifying current and prospective projects including timelines.</w:t>
      </w:r>
      <w:bookmarkEnd w:id="24"/>
    </w:p>
    <w:p w:rsidR="002F05EA" w:rsidRPr="00676FF4" w:rsidRDefault="002F05EA" w:rsidP="00932181">
      <w:pPr>
        <w:pStyle w:val="ScheduleLevel3Char"/>
        <w:numPr>
          <w:ilvl w:val="3"/>
          <w:numId w:val="33"/>
        </w:numPr>
        <w:tabs>
          <w:tab w:val="clear" w:pos="2520"/>
        </w:tabs>
        <w:spacing w:after="120"/>
        <w:ind w:left="1247"/>
      </w:pPr>
      <w:r w:rsidRPr="00676FF4">
        <w:t>Any amount that the Commonwealth may recover from the State under Clause 6.3 and/or Clause 17 of the Agreement includes any amount that the State has provided to any Proponent that has either:</w:t>
      </w:r>
    </w:p>
    <w:p w:rsidR="002F05EA" w:rsidRPr="00676FF4" w:rsidRDefault="002F05EA" w:rsidP="00932181">
      <w:pPr>
        <w:pStyle w:val="ScheduleLevel3"/>
        <w:numPr>
          <w:ilvl w:val="0"/>
          <w:numId w:val="24"/>
        </w:numPr>
      </w:pPr>
      <w:r w:rsidRPr="00676FF4">
        <w:t>not been spent by the Proponent; or</w:t>
      </w:r>
    </w:p>
    <w:p w:rsidR="002F05EA" w:rsidRPr="00676FF4" w:rsidRDefault="002F05EA" w:rsidP="00932181">
      <w:pPr>
        <w:pStyle w:val="ScheduleLevel3"/>
        <w:numPr>
          <w:ilvl w:val="0"/>
          <w:numId w:val="24"/>
        </w:numPr>
      </w:pPr>
      <w:r w:rsidRPr="00676FF4">
        <w:t>been spent by the Proponent other than:</w:t>
      </w:r>
    </w:p>
    <w:p w:rsidR="002F05EA" w:rsidRPr="00676FF4" w:rsidRDefault="002F05EA" w:rsidP="00932181">
      <w:pPr>
        <w:pStyle w:val="ScheduleLevel3"/>
        <w:numPr>
          <w:ilvl w:val="1"/>
          <w:numId w:val="24"/>
        </w:numPr>
      </w:pPr>
      <w:r w:rsidRPr="00676FF4">
        <w:t xml:space="preserve">for this Priority Project; or </w:t>
      </w:r>
    </w:p>
    <w:p w:rsidR="002F05EA" w:rsidRPr="00676FF4" w:rsidRDefault="002F05EA" w:rsidP="00932181">
      <w:pPr>
        <w:pStyle w:val="ScheduleLevel3"/>
        <w:numPr>
          <w:ilvl w:val="1"/>
          <w:numId w:val="24"/>
        </w:numPr>
      </w:pPr>
      <w:r w:rsidRPr="00676FF4">
        <w:t>in accordance with the Proponent’s agreements with the State.</w:t>
      </w:r>
    </w:p>
    <w:p w:rsidR="002F05EA" w:rsidRPr="00676FF4" w:rsidRDefault="002F05EA" w:rsidP="002F05EA">
      <w:pPr>
        <w:spacing w:before="0" w:after="200" w:line="276" w:lineRule="auto"/>
        <w:ind w:left="0"/>
        <w:rPr>
          <w:b/>
        </w:rPr>
      </w:pPr>
    </w:p>
    <w:p w:rsidR="002F05EA" w:rsidRPr="00676FF4" w:rsidRDefault="002F05EA" w:rsidP="00932181">
      <w:pPr>
        <w:pStyle w:val="ScheduleLevel1"/>
        <w:numPr>
          <w:ilvl w:val="1"/>
          <w:numId w:val="33"/>
        </w:numPr>
      </w:pPr>
      <w:bookmarkStart w:id="25" w:name="_Ref317707891"/>
      <w:r w:rsidRPr="00676FF4">
        <w:t>Project Milestones</w:t>
      </w:r>
      <w:bookmarkEnd w:id="25"/>
    </w:p>
    <w:p w:rsidR="002F05EA" w:rsidRPr="00676FF4" w:rsidRDefault="002F05EA" w:rsidP="00932181">
      <w:pPr>
        <w:pStyle w:val="ScheduleLevel3Char"/>
        <w:numPr>
          <w:ilvl w:val="3"/>
          <w:numId w:val="33"/>
        </w:numPr>
        <w:tabs>
          <w:tab w:val="clear" w:pos="2520"/>
        </w:tabs>
        <w:spacing w:after="120"/>
        <w:ind w:left="1247"/>
      </w:pPr>
      <w:r w:rsidRPr="00676FF4">
        <w:t xml:space="preserve">The Project Milestones for this Priority project are set out in the table in this Item </w:t>
      </w:r>
      <w:fldSimple w:instr=" REF _Ref317707891 \n \h  \* MERGEFORMAT ">
        <w:r>
          <w:t>C</w:t>
        </w:r>
      </w:fldSimple>
      <w:r w:rsidRPr="00676FF4">
        <w:t xml:space="preserve">.  </w:t>
      </w:r>
    </w:p>
    <w:p w:rsidR="002F05EA" w:rsidRPr="00AA1069" w:rsidRDefault="00AA1069" w:rsidP="00932181">
      <w:pPr>
        <w:pStyle w:val="ScheduleLevel3Char"/>
        <w:numPr>
          <w:ilvl w:val="3"/>
          <w:numId w:val="33"/>
        </w:numPr>
        <w:tabs>
          <w:tab w:val="clear" w:pos="2520"/>
        </w:tabs>
        <w:spacing w:after="120"/>
        <w:ind w:left="1247"/>
        <w:rPr>
          <w:highlight w:val="black"/>
        </w:rPr>
      </w:pPr>
      <w:bookmarkStart w:id="26" w:name="_Ref317756303"/>
      <w:r w:rsidRPr="00AA1069">
        <w:rPr>
          <w:highlight w:val="black"/>
        </w:rPr>
        <w:t>xxxxxxxxxxxxxxxxxxxxxxxxxxxxxxxxxxxxxxxxxxxxxxxxxxxxxxxxxxxxxxxxxxxxxxxxxxxxxxx</w:t>
      </w:r>
      <w:r w:rsidR="002F05EA" w:rsidRPr="00AA1069">
        <w:rPr>
          <w:highlight w:val="black"/>
        </w:rPr>
        <w:t xml:space="preserve"> </w:t>
      </w:r>
      <w:r w:rsidRPr="00AA1069">
        <w:rPr>
          <w:highlight w:val="black"/>
        </w:rPr>
        <w:t>xxxxxxxxxxxxxxxxxxxxxxxxxxxxxxxxxxxxxxxxxxxxxxxxxxxxxxxxxxxxxxxxxxxxxxxxxxxxxxx xxxxxxxxxxxxxxxxxxxxxxxxxxxxxxxxxxxxxxxxxxxxxxxxxxxxxxxxxxxxxxxxxxxxxxxxxxxxxxx xxxxxxxxxxxxxxxxxxxxxxxxxxxxxxxxxxxxxxxxxxxxxxxxxxxxxxxxxxxxxxxxxxxxxxxxxxxxxxx xxxxxxxxxxxxxxxxxxxxxxxxxxxxxxxxxxxxxxxxxxxxxxxxxxxxxxxxxxxxxxxxxxxxxxxxxxxxxxx xxxxxxxxxxxxxxxxxxxxxxxxxxxxxxxxxxxxxxxxxxxxxxxxxxxxxxxxxxxxxxxxxxxxxxxxxxxxxxx xxxxxxxxxxxxxxxxxxxxxxxxxxxxxxxxxxxxxxxxxxx</w:t>
      </w:r>
      <w:bookmarkEnd w:id="26"/>
      <w:r w:rsidRPr="00AA1069">
        <w:rPr>
          <w:highlight w:val="black"/>
        </w:rPr>
        <w:t>xxxxxxxxxxxxxxxxxxxxx</w:t>
      </w:r>
    </w:p>
    <w:p w:rsidR="002F05EA" w:rsidRPr="00676FF4" w:rsidRDefault="002F05EA" w:rsidP="002F05EA">
      <w:pPr>
        <w:pStyle w:val="ScheduleLevel2"/>
        <w:numPr>
          <w:ilvl w:val="0"/>
          <w:numId w:val="0"/>
        </w:num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75"/>
        <w:gridCol w:w="3442"/>
        <w:gridCol w:w="2590"/>
        <w:gridCol w:w="1471"/>
        <w:gridCol w:w="1428"/>
      </w:tblGrid>
      <w:tr w:rsidR="002F05EA" w:rsidRPr="00676FF4" w:rsidTr="002F05EA">
        <w:trPr>
          <w:tblHeader/>
        </w:trPr>
        <w:tc>
          <w:tcPr>
            <w:tcW w:w="1275" w:type="dxa"/>
            <w:shd w:val="clear" w:color="auto" w:fill="CDCDCD"/>
          </w:tcPr>
          <w:p w:rsidR="002F05EA" w:rsidRPr="00676FF4" w:rsidRDefault="002F05EA" w:rsidP="002F05EA">
            <w:pPr>
              <w:spacing w:before="0" w:after="200" w:line="276" w:lineRule="auto"/>
              <w:ind w:left="0"/>
              <w:rPr>
                <w:b/>
              </w:rPr>
            </w:pPr>
            <w:r w:rsidRPr="00676FF4">
              <w:rPr>
                <w:b/>
              </w:rPr>
              <w:t>Project Milestone Number</w:t>
            </w:r>
          </w:p>
        </w:tc>
        <w:tc>
          <w:tcPr>
            <w:tcW w:w="3442" w:type="dxa"/>
            <w:shd w:val="clear" w:color="auto" w:fill="CDCDCD"/>
          </w:tcPr>
          <w:p w:rsidR="002F05EA" w:rsidRPr="00676FF4" w:rsidRDefault="002F05EA" w:rsidP="002F05EA">
            <w:pPr>
              <w:spacing w:before="0" w:after="200" w:line="276" w:lineRule="auto"/>
              <w:ind w:left="0"/>
              <w:rPr>
                <w:b/>
              </w:rPr>
            </w:pPr>
            <w:r w:rsidRPr="00676FF4">
              <w:rPr>
                <w:b/>
              </w:rPr>
              <w:t xml:space="preserve">Project Milestone </w:t>
            </w:r>
          </w:p>
        </w:tc>
        <w:tc>
          <w:tcPr>
            <w:tcW w:w="2590" w:type="dxa"/>
            <w:shd w:val="clear" w:color="auto" w:fill="CDCDCD"/>
          </w:tcPr>
          <w:p w:rsidR="002F05EA" w:rsidRPr="00676FF4" w:rsidRDefault="002F05EA" w:rsidP="002F05EA">
            <w:pPr>
              <w:spacing w:before="0" w:after="200" w:line="276" w:lineRule="auto"/>
              <w:ind w:left="0"/>
              <w:rPr>
                <w:b/>
              </w:rPr>
            </w:pPr>
            <w:r w:rsidRPr="00676FF4">
              <w:rPr>
                <w:b/>
              </w:rPr>
              <w:t>Indicator / Evidence</w:t>
            </w:r>
          </w:p>
        </w:tc>
        <w:tc>
          <w:tcPr>
            <w:tcW w:w="1471" w:type="dxa"/>
            <w:shd w:val="clear" w:color="auto" w:fill="CDCDCD"/>
          </w:tcPr>
          <w:p w:rsidR="002F05EA" w:rsidRPr="00676FF4" w:rsidRDefault="002F05EA" w:rsidP="002F05EA">
            <w:pPr>
              <w:spacing w:before="0" w:after="200" w:line="276" w:lineRule="auto"/>
              <w:ind w:left="0"/>
              <w:rPr>
                <w:b/>
              </w:rPr>
            </w:pPr>
            <w:r w:rsidRPr="00676FF4">
              <w:rPr>
                <w:b/>
              </w:rPr>
              <w:t xml:space="preserve">Due Date </w:t>
            </w:r>
          </w:p>
        </w:tc>
        <w:tc>
          <w:tcPr>
            <w:tcW w:w="1428" w:type="dxa"/>
            <w:shd w:val="clear" w:color="auto" w:fill="CDCDCD"/>
          </w:tcPr>
          <w:p w:rsidR="002F05EA" w:rsidRPr="00676FF4" w:rsidRDefault="002F05EA" w:rsidP="002F05EA">
            <w:pPr>
              <w:spacing w:before="0" w:after="200" w:line="276" w:lineRule="auto"/>
              <w:ind w:left="0"/>
              <w:rPr>
                <w:b/>
              </w:rPr>
            </w:pPr>
            <w:r w:rsidRPr="00676FF4">
              <w:rPr>
                <w:b/>
              </w:rPr>
              <w:t>Payment Value</w:t>
            </w:r>
          </w:p>
        </w:tc>
      </w:tr>
      <w:tr w:rsidR="002F05EA" w:rsidRPr="00676FF4" w:rsidTr="002F05EA">
        <w:tc>
          <w:tcPr>
            <w:tcW w:w="1275" w:type="dxa"/>
          </w:tcPr>
          <w:p w:rsidR="002F05EA" w:rsidRPr="00676FF4" w:rsidRDefault="002F05EA" w:rsidP="002F05EA">
            <w:pPr>
              <w:spacing w:before="0" w:after="200" w:line="276" w:lineRule="auto"/>
              <w:ind w:left="0"/>
            </w:pPr>
          </w:p>
        </w:tc>
        <w:tc>
          <w:tcPr>
            <w:tcW w:w="3442" w:type="dxa"/>
          </w:tcPr>
          <w:p w:rsidR="002F05EA" w:rsidRPr="00676FF4" w:rsidRDefault="002F05EA" w:rsidP="002F05EA">
            <w:pPr>
              <w:spacing w:before="0" w:after="200" w:line="276" w:lineRule="auto"/>
              <w:ind w:left="0"/>
            </w:pPr>
            <w:r w:rsidRPr="00676FF4">
              <w:t>Project Milestone 1</w:t>
            </w:r>
          </w:p>
        </w:tc>
        <w:tc>
          <w:tcPr>
            <w:tcW w:w="2590" w:type="dxa"/>
          </w:tcPr>
          <w:p w:rsidR="002F05EA" w:rsidRPr="00676FF4" w:rsidRDefault="002F05EA" w:rsidP="002F05EA">
            <w:pPr>
              <w:spacing w:before="0" w:after="200" w:line="276" w:lineRule="auto"/>
              <w:ind w:left="0"/>
            </w:pPr>
            <w:r w:rsidRPr="00676FF4">
              <w:t>All elements of Project Milestone 1 are completed to the reasonable satisfaction of DSEWPaC.</w:t>
            </w:r>
          </w:p>
        </w:tc>
        <w:tc>
          <w:tcPr>
            <w:tcW w:w="1471" w:type="dxa"/>
          </w:tcPr>
          <w:p w:rsidR="002F05EA" w:rsidRPr="00676FF4" w:rsidRDefault="002F05EA" w:rsidP="002F05EA">
            <w:pPr>
              <w:spacing w:before="0" w:after="200" w:line="276" w:lineRule="auto"/>
              <w:ind w:left="0"/>
            </w:pPr>
            <w:r w:rsidRPr="00676FF4">
              <w:t>8 June 2012</w:t>
            </w:r>
          </w:p>
        </w:tc>
        <w:tc>
          <w:tcPr>
            <w:tcW w:w="1428" w:type="dxa"/>
          </w:tcPr>
          <w:p w:rsidR="002F05EA" w:rsidRPr="00676FF4" w:rsidRDefault="002F05EA" w:rsidP="00D26899">
            <w:pPr>
              <w:spacing w:before="0" w:after="200" w:line="276" w:lineRule="auto"/>
              <w:ind w:left="0"/>
            </w:pPr>
            <w:r w:rsidRPr="00D26899">
              <w:rPr>
                <w:highlight w:val="black"/>
              </w:rPr>
              <w:t>$</w:t>
            </w:r>
            <w:r w:rsidR="00635D3C" w:rsidRPr="00D26899">
              <w:rPr>
                <w:highlight w:val="black"/>
              </w:rPr>
              <w:t>x</w:t>
            </w:r>
            <w:r w:rsidR="00D26899" w:rsidRPr="00D26899">
              <w:rPr>
                <w:highlight w:val="black"/>
              </w:rPr>
              <w:t>x</w:t>
            </w:r>
            <w:r w:rsidR="00635D3C" w:rsidRPr="00D26899">
              <w:rPr>
                <w:highlight w:val="black"/>
              </w:rPr>
              <w:t>xxx</w:t>
            </w:r>
            <w:r w:rsidR="00D26899" w:rsidRPr="00D26899">
              <w:rPr>
                <w:highlight w:val="black"/>
              </w:rPr>
              <w:t>x</w:t>
            </w:r>
            <w:r w:rsidR="00635D3C" w:rsidRPr="00D26899">
              <w:rPr>
                <w:highlight w:val="black"/>
              </w:rPr>
              <w:t>xxx</w:t>
            </w:r>
          </w:p>
        </w:tc>
      </w:tr>
      <w:tr w:rsidR="002F05EA" w:rsidRPr="00676FF4" w:rsidTr="002F05EA">
        <w:tc>
          <w:tcPr>
            <w:tcW w:w="1275" w:type="dxa"/>
          </w:tcPr>
          <w:p w:rsidR="002F05EA" w:rsidRPr="00676FF4" w:rsidRDefault="002F05EA" w:rsidP="002F05EA">
            <w:pPr>
              <w:spacing w:before="0" w:after="200" w:line="276" w:lineRule="auto"/>
              <w:ind w:left="0"/>
            </w:pPr>
            <w:r w:rsidRPr="00676FF4">
              <w:t>1.1</w:t>
            </w:r>
          </w:p>
        </w:tc>
        <w:tc>
          <w:tcPr>
            <w:tcW w:w="3442" w:type="dxa"/>
          </w:tcPr>
          <w:p w:rsidR="002F05EA" w:rsidRPr="00676FF4" w:rsidRDefault="002F05EA" w:rsidP="002F05EA">
            <w:pPr>
              <w:spacing w:before="0" w:after="200" w:line="276" w:lineRule="auto"/>
              <w:ind w:left="0"/>
            </w:pPr>
            <w:r w:rsidRPr="00676FF4">
              <w:t>Signing of the Project Schedule by both Parties.</w:t>
            </w:r>
          </w:p>
        </w:tc>
        <w:tc>
          <w:tcPr>
            <w:tcW w:w="2590" w:type="dxa"/>
          </w:tcPr>
          <w:p w:rsidR="002F05EA" w:rsidRPr="00676FF4" w:rsidRDefault="002F05EA" w:rsidP="002F05EA">
            <w:pPr>
              <w:spacing w:before="0" w:after="200" w:line="276" w:lineRule="auto"/>
              <w:ind w:left="0"/>
            </w:pPr>
            <w:r w:rsidRPr="00676FF4">
              <w:t>Project Schedule signed by both Parties.</w:t>
            </w:r>
          </w:p>
        </w:tc>
        <w:tc>
          <w:tcPr>
            <w:tcW w:w="1471" w:type="dxa"/>
          </w:tcPr>
          <w:p w:rsidR="002F05EA" w:rsidRPr="00676FF4" w:rsidRDefault="002F05EA" w:rsidP="002F05EA">
            <w:pPr>
              <w:spacing w:before="0" w:after="200" w:line="276" w:lineRule="auto"/>
              <w:ind w:left="0"/>
            </w:pPr>
          </w:p>
        </w:tc>
        <w:tc>
          <w:tcPr>
            <w:tcW w:w="1428" w:type="dxa"/>
          </w:tcPr>
          <w:p w:rsidR="002F05EA" w:rsidRPr="00676FF4" w:rsidRDefault="002F05EA" w:rsidP="002F05EA">
            <w:pPr>
              <w:spacing w:before="0" w:after="200" w:line="276" w:lineRule="auto"/>
              <w:ind w:left="0"/>
            </w:pPr>
          </w:p>
        </w:tc>
      </w:tr>
      <w:tr w:rsidR="002F05EA" w:rsidRPr="00676FF4" w:rsidTr="002F05EA">
        <w:tc>
          <w:tcPr>
            <w:tcW w:w="1275" w:type="dxa"/>
          </w:tcPr>
          <w:p w:rsidR="002F05EA" w:rsidRPr="00676FF4" w:rsidRDefault="002F05EA" w:rsidP="002F05EA">
            <w:pPr>
              <w:spacing w:before="0" w:after="200" w:line="276" w:lineRule="auto"/>
              <w:ind w:left="0"/>
            </w:pPr>
          </w:p>
        </w:tc>
        <w:tc>
          <w:tcPr>
            <w:tcW w:w="3442" w:type="dxa"/>
          </w:tcPr>
          <w:p w:rsidR="002F05EA" w:rsidRPr="00676FF4" w:rsidRDefault="002F05EA" w:rsidP="002F05EA">
            <w:pPr>
              <w:spacing w:before="0" w:after="200" w:line="276" w:lineRule="auto"/>
              <w:ind w:left="0"/>
            </w:pPr>
          </w:p>
        </w:tc>
        <w:tc>
          <w:tcPr>
            <w:tcW w:w="2590" w:type="dxa"/>
          </w:tcPr>
          <w:p w:rsidR="002F05EA" w:rsidRPr="00676FF4" w:rsidRDefault="002F05EA" w:rsidP="002F05EA">
            <w:pPr>
              <w:spacing w:before="0" w:after="200" w:line="276" w:lineRule="auto"/>
              <w:ind w:left="0"/>
            </w:pPr>
          </w:p>
        </w:tc>
        <w:tc>
          <w:tcPr>
            <w:tcW w:w="1471" w:type="dxa"/>
          </w:tcPr>
          <w:p w:rsidR="002F05EA" w:rsidRPr="00676FF4" w:rsidRDefault="002F05EA" w:rsidP="002F05EA">
            <w:pPr>
              <w:spacing w:before="0" w:after="200" w:line="276" w:lineRule="auto"/>
              <w:ind w:left="0"/>
            </w:pPr>
          </w:p>
        </w:tc>
        <w:tc>
          <w:tcPr>
            <w:tcW w:w="1428" w:type="dxa"/>
          </w:tcPr>
          <w:p w:rsidR="002F05EA" w:rsidRPr="00676FF4" w:rsidRDefault="002F05EA" w:rsidP="002F05EA">
            <w:pPr>
              <w:spacing w:before="0" w:after="200" w:line="276" w:lineRule="auto"/>
              <w:ind w:left="0"/>
            </w:pPr>
          </w:p>
        </w:tc>
      </w:tr>
      <w:tr w:rsidR="002F05EA" w:rsidRPr="00676FF4" w:rsidTr="002F05EA">
        <w:tc>
          <w:tcPr>
            <w:tcW w:w="1275" w:type="dxa"/>
          </w:tcPr>
          <w:p w:rsidR="002F05EA" w:rsidRPr="00676FF4" w:rsidRDefault="002F05EA" w:rsidP="002F05EA">
            <w:pPr>
              <w:spacing w:before="0" w:after="200" w:line="276" w:lineRule="auto"/>
              <w:ind w:left="0"/>
            </w:pPr>
          </w:p>
        </w:tc>
        <w:tc>
          <w:tcPr>
            <w:tcW w:w="3442" w:type="dxa"/>
          </w:tcPr>
          <w:p w:rsidR="002F05EA" w:rsidRPr="00676FF4" w:rsidRDefault="002F05EA" w:rsidP="002F05EA">
            <w:pPr>
              <w:spacing w:before="0" w:after="200" w:line="276" w:lineRule="auto"/>
              <w:ind w:left="0"/>
            </w:pPr>
            <w:r w:rsidRPr="00676FF4">
              <w:t>Project Milestone 2</w:t>
            </w:r>
          </w:p>
        </w:tc>
        <w:tc>
          <w:tcPr>
            <w:tcW w:w="2590" w:type="dxa"/>
          </w:tcPr>
          <w:p w:rsidR="002F05EA" w:rsidRPr="00676FF4" w:rsidRDefault="002F05EA" w:rsidP="002F05EA">
            <w:pPr>
              <w:spacing w:before="0" w:after="200" w:line="276" w:lineRule="auto"/>
              <w:ind w:left="0"/>
            </w:pPr>
            <w:r w:rsidRPr="00676FF4">
              <w:t>All elements of Project Milestone 2 are completed to the reasonable satisfaction of DSEWPaC.</w:t>
            </w:r>
          </w:p>
        </w:tc>
        <w:tc>
          <w:tcPr>
            <w:tcW w:w="1471" w:type="dxa"/>
          </w:tcPr>
          <w:p w:rsidR="002F05EA" w:rsidRPr="00676FF4" w:rsidRDefault="002F05EA" w:rsidP="002F05EA">
            <w:pPr>
              <w:spacing w:before="0" w:after="200" w:line="276" w:lineRule="auto"/>
              <w:ind w:left="0"/>
            </w:pPr>
            <w:r w:rsidRPr="00676FF4">
              <w:t>1 August 2012</w:t>
            </w:r>
          </w:p>
        </w:tc>
        <w:tc>
          <w:tcPr>
            <w:tcW w:w="1428" w:type="dxa"/>
          </w:tcPr>
          <w:p w:rsidR="002F05EA" w:rsidRPr="00D26899" w:rsidRDefault="00D26899" w:rsidP="00D26899">
            <w:pPr>
              <w:spacing w:before="0" w:after="200" w:line="276" w:lineRule="auto"/>
              <w:ind w:left="0"/>
            </w:pPr>
            <w:r w:rsidRPr="00D26899">
              <w:rPr>
                <w:highlight w:val="black"/>
              </w:rPr>
              <w:t>x</w:t>
            </w:r>
            <w:r w:rsidR="00635D3C" w:rsidRPr="00D26899">
              <w:rPr>
                <w:highlight w:val="black"/>
              </w:rPr>
              <w:t>xx</w:t>
            </w:r>
            <w:r w:rsidRPr="00D26899">
              <w:rPr>
                <w:highlight w:val="black"/>
              </w:rPr>
              <w:t>x</w:t>
            </w:r>
            <w:r w:rsidR="00635D3C" w:rsidRPr="00D26899">
              <w:rPr>
                <w:highlight w:val="black"/>
              </w:rPr>
              <w:t>xxx</w:t>
            </w:r>
            <w:r w:rsidRPr="00D26899">
              <w:rPr>
                <w:highlight w:val="black"/>
              </w:rPr>
              <w:t>x</w:t>
            </w:r>
            <w:r w:rsidR="00635D3C" w:rsidRPr="00D26899">
              <w:rPr>
                <w:highlight w:val="black"/>
              </w:rPr>
              <w:t>xxx</w:t>
            </w:r>
          </w:p>
        </w:tc>
      </w:tr>
      <w:tr w:rsidR="002F05EA" w:rsidRPr="00676FF4" w:rsidTr="002F05EA">
        <w:tc>
          <w:tcPr>
            <w:tcW w:w="1275" w:type="dxa"/>
          </w:tcPr>
          <w:p w:rsidR="002F05EA" w:rsidRPr="00676FF4" w:rsidRDefault="002F05EA" w:rsidP="002F05EA">
            <w:pPr>
              <w:spacing w:before="0" w:after="200" w:line="276" w:lineRule="auto"/>
              <w:ind w:left="0"/>
            </w:pPr>
            <w:r w:rsidRPr="00676FF4">
              <w:t>2.1</w:t>
            </w:r>
          </w:p>
        </w:tc>
        <w:tc>
          <w:tcPr>
            <w:tcW w:w="3442" w:type="dxa"/>
          </w:tcPr>
          <w:p w:rsidR="002F05EA" w:rsidRPr="00676FF4" w:rsidRDefault="002F05EA" w:rsidP="002F05EA">
            <w:pPr>
              <w:spacing w:before="0" w:after="200" w:line="276" w:lineRule="auto"/>
              <w:ind w:left="0"/>
            </w:pPr>
            <w:r w:rsidRPr="00676FF4">
              <w:t>State provides a comprehensive strategy for the assessment of detailed site project plans for Stock and Domestic Schemes.</w:t>
            </w:r>
          </w:p>
        </w:tc>
        <w:tc>
          <w:tcPr>
            <w:tcW w:w="2590" w:type="dxa"/>
          </w:tcPr>
          <w:p w:rsidR="002F05EA" w:rsidRPr="00676FF4" w:rsidRDefault="002F05EA" w:rsidP="002F05EA">
            <w:pPr>
              <w:spacing w:before="0" w:after="200" w:line="276" w:lineRule="auto"/>
              <w:ind w:left="0"/>
            </w:pPr>
            <w:r w:rsidRPr="00676FF4">
              <w:t>Comprehensive strategy for the assessment of detailed site project plans for Stock and Domestic Schemes.</w:t>
            </w:r>
          </w:p>
        </w:tc>
        <w:tc>
          <w:tcPr>
            <w:tcW w:w="1471" w:type="dxa"/>
          </w:tcPr>
          <w:p w:rsidR="002F05EA" w:rsidRPr="00676FF4" w:rsidRDefault="002F05EA" w:rsidP="002F05EA">
            <w:pPr>
              <w:spacing w:before="0" w:after="200" w:line="276" w:lineRule="auto"/>
              <w:ind w:left="0"/>
            </w:pPr>
          </w:p>
        </w:tc>
        <w:tc>
          <w:tcPr>
            <w:tcW w:w="1428" w:type="dxa"/>
          </w:tcPr>
          <w:p w:rsidR="002F05EA" w:rsidRPr="00676FF4" w:rsidRDefault="002F05EA" w:rsidP="002F05EA">
            <w:pPr>
              <w:spacing w:before="0" w:after="200" w:line="276" w:lineRule="auto"/>
              <w:ind w:left="0"/>
            </w:pPr>
          </w:p>
        </w:tc>
      </w:tr>
      <w:tr w:rsidR="002F05EA" w:rsidRPr="00676FF4" w:rsidTr="002F05EA">
        <w:tc>
          <w:tcPr>
            <w:tcW w:w="1275" w:type="dxa"/>
          </w:tcPr>
          <w:p w:rsidR="002F05EA" w:rsidRPr="00676FF4" w:rsidRDefault="002F05EA" w:rsidP="002F05EA">
            <w:pPr>
              <w:spacing w:before="0" w:after="200" w:line="276" w:lineRule="auto"/>
              <w:ind w:left="0"/>
            </w:pPr>
            <w:r w:rsidRPr="00676FF4">
              <w:t>2.2</w:t>
            </w:r>
          </w:p>
        </w:tc>
        <w:tc>
          <w:tcPr>
            <w:tcW w:w="3442" w:type="dxa"/>
          </w:tcPr>
          <w:p w:rsidR="002F05EA" w:rsidRPr="00676FF4" w:rsidRDefault="002F05EA" w:rsidP="002F05EA">
            <w:pPr>
              <w:spacing w:before="0" w:after="200" w:line="276" w:lineRule="auto"/>
              <w:ind w:left="0"/>
            </w:pPr>
            <w:r w:rsidRPr="00676FF4">
              <w:t>State establishes the Project Control Group with the Commonwealth participating as an observer.</w:t>
            </w:r>
          </w:p>
        </w:tc>
        <w:tc>
          <w:tcPr>
            <w:tcW w:w="2590" w:type="dxa"/>
          </w:tcPr>
          <w:p w:rsidR="002F05EA" w:rsidRPr="00676FF4" w:rsidRDefault="002F05EA" w:rsidP="002F05EA">
            <w:pPr>
              <w:spacing w:before="0" w:after="200" w:line="276" w:lineRule="auto"/>
              <w:ind w:left="0"/>
            </w:pPr>
            <w:r w:rsidRPr="00676FF4">
              <w:t>Minutes from the first meeting of the Project Control Group.</w:t>
            </w:r>
          </w:p>
        </w:tc>
        <w:tc>
          <w:tcPr>
            <w:tcW w:w="1471" w:type="dxa"/>
          </w:tcPr>
          <w:p w:rsidR="002F05EA" w:rsidRPr="00676FF4" w:rsidRDefault="002F05EA" w:rsidP="002F05EA">
            <w:pPr>
              <w:spacing w:before="0" w:after="200" w:line="276" w:lineRule="auto"/>
              <w:ind w:left="0"/>
            </w:pPr>
          </w:p>
        </w:tc>
        <w:tc>
          <w:tcPr>
            <w:tcW w:w="1428" w:type="dxa"/>
          </w:tcPr>
          <w:p w:rsidR="002F05EA" w:rsidRPr="00676FF4" w:rsidRDefault="002F05EA" w:rsidP="002F05EA">
            <w:pPr>
              <w:spacing w:before="0" w:after="200" w:line="276" w:lineRule="auto"/>
              <w:ind w:left="0"/>
            </w:pPr>
          </w:p>
        </w:tc>
      </w:tr>
      <w:tr w:rsidR="002F05EA" w:rsidRPr="00676FF4" w:rsidTr="002F05EA">
        <w:tc>
          <w:tcPr>
            <w:tcW w:w="1275" w:type="dxa"/>
          </w:tcPr>
          <w:p w:rsidR="002F05EA" w:rsidRPr="00676FF4" w:rsidRDefault="002F05EA" w:rsidP="002F05EA">
            <w:pPr>
              <w:spacing w:before="0" w:after="200" w:line="276" w:lineRule="auto"/>
              <w:ind w:left="0"/>
            </w:pPr>
          </w:p>
        </w:tc>
        <w:tc>
          <w:tcPr>
            <w:tcW w:w="3442" w:type="dxa"/>
          </w:tcPr>
          <w:p w:rsidR="002F05EA" w:rsidRPr="00AA1069" w:rsidRDefault="002F05EA" w:rsidP="002F05EA">
            <w:pPr>
              <w:spacing w:before="0" w:after="200" w:line="276" w:lineRule="auto"/>
              <w:ind w:left="0"/>
            </w:pPr>
          </w:p>
          <w:p w:rsidR="002F05EA" w:rsidRPr="00AA1069" w:rsidRDefault="002F05EA" w:rsidP="002F05EA">
            <w:pPr>
              <w:spacing w:before="0" w:after="200" w:line="276" w:lineRule="auto"/>
              <w:ind w:left="0"/>
            </w:pPr>
          </w:p>
        </w:tc>
        <w:tc>
          <w:tcPr>
            <w:tcW w:w="2590" w:type="dxa"/>
          </w:tcPr>
          <w:p w:rsidR="002F05EA" w:rsidRPr="00AA1069" w:rsidRDefault="002F05EA" w:rsidP="002F05EA">
            <w:pPr>
              <w:spacing w:before="0" w:after="200" w:line="276" w:lineRule="auto"/>
              <w:ind w:left="0"/>
            </w:pPr>
          </w:p>
        </w:tc>
        <w:tc>
          <w:tcPr>
            <w:tcW w:w="1471" w:type="dxa"/>
          </w:tcPr>
          <w:p w:rsidR="002F05EA" w:rsidRPr="00AA1069" w:rsidRDefault="002F05EA" w:rsidP="002F05EA">
            <w:pPr>
              <w:spacing w:before="0" w:after="200" w:line="276" w:lineRule="auto"/>
              <w:ind w:left="0"/>
            </w:pPr>
          </w:p>
        </w:tc>
        <w:tc>
          <w:tcPr>
            <w:tcW w:w="1428" w:type="dxa"/>
          </w:tcPr>
          <w:p w:rsidR="002F05EA" w:rsidRPr="00AA1069" w:rsidRDefault="002F05EA" w:rsidP="002F05EA">
            <w:pPr>
              <w:spacing w:before="0" w:after="200" w:line="276" w:lineRule="auto"/>
              <w:ind w:left="0"/>
            </w:pPr>
          </w:p>
        </w:tc>
      </w:tr>
      <w:tr w:rsidR="002F05EA" w:rsidRPr="00676FF4" w:rsidTr="002F05EA">
        <w:tc>
          <w:tcPr>
            <w:tcW w:w="1275" w:type="dxa"/>
          </w:tcPr>
          <w:p w:rsidR="002F05EA" w:rsidRPr="00676FF4" w:rsidRDefault="002F05EA" w:rsidP="002F05EA">
            <w:pPr>
              <w:spacing w:before="0" w:after="200" w:line="276" w:lineRule="auto"/>
              <w:ind w:left="0"/>
            </w:pPr>
          </w:p>
        </w:tc>
        <w:tc>
          <w:tcPr>
            <w:tcW w:w="3442" w:type="dxa"/>
          </w:tcPr>
          <w:p w:rsidR="002F05EA" w:rsidRPr="00AA1069" w:rsidRDefault="002F05EA" w:rsidP="002F05EA">
            <w:pPr>
              <w:spacing w:before="0" w:after="200" w:line="276" w:lineRule="auto"/>
              <w:ind w:left="0"/>
            </w:pPr>
            <w:r w:rsidRPr="00AA1069">
              <w:t>Project Milestone 3</w:t>
            </w:r>
          </w:p>
        </w:tc>
        <w:tc>
          <w:tcPr>
            <w:tcW w:w="2590" w:type="dxa"/>
          </w:tcPr>
          <w:p w:rsidR="002F05EA" w:rsidRPr="00AA1069" w:rsidRDefault="002F05EA" w:rsidP="002F05EA">
            <w:pPr>
              <w:spacing w:before="0" w:after="200" w:line="276" w:lineRule="auto"/>
              <w:ind w:left="0"/>
            </w:pPr>
            <w:r w:rsidRPr="00AA1069">
              <w:t>All elements of Project Milestone 3 are completed to the reasonable satisfaction of DSEWPaC.</w:t>
            </w:r>
          </w:p>
        </w:tc>
        <w:tc>
          <w:tcPr>
            <w:tcW w:w="1471" w:type="dxa"/>
          </w:tcPr>
          <w:p w:rsidR="002F05EA" w:rsidRPr="00AA1069" w:rsidRDefault="002F05EA" w:rsidP="002F05EA">
            <w:pPr>
              <w:spacing w:before="0" w:after="200" w:line="276" w:lineRule="auto"/>
              <w:ind w:left="0"/>
            </w:pPr>
            <w:r w:rsidRPr="00AA1069">
              <w:t>1 October 2012</w:t>
            </w:r>
          </w:p>
        </w:tc>
        <w:tc>
          <w:tcPr>
            <w:tcW w:w="1428" w:type="dxa"/>
          </w:tcPr>
          <w:p w:rsidR="002F05EA" w:rsidRPr="00D26899" w:rsidRDefault="00D26899" w:rsidP="00D26899">
            <w:pPr>
              <w:spacing w:before="0" w:after="200" w:line="276" w:lineRule="auto"/>
              <w:ind w:left="0"/>
            </w:pPr>
            <w:r w:rsidRPr="00D26899">
              <w:rPr>
                <w:highlight w:val="black"/>
              </w:rPr>
              <w:t>xxx</w:t>
            </w:r>
            <w:r w:rsidR="00635D3C" w:rsidRPr="00D26899">
              <w:rPr>
                <w:highlight w:val="black"/>
              </w:rPr>
              <w:t>xxx</w:t>
            </w:r>
            <w:r w:rsidRPr="00D26899">
              <w:rPr>
                <w:highlight w:val="black"/>
              </w:rPr>
              <w:t>x</w:t>
            </w:r>
            <w:r w:rsidR="00635D3C" w:rsidRPr="00D26899">
              <w:rPr>
                <w:highlight w:val="black"/>
              </w:rPr>
              <w:t>xxx</w:t>
            </w:r>
          </w:p>
        </w:tc>
      </w:tr>
      <w:tr w:rsidR="002F05EA" w:rsidRPr="00676FF4" w:rsidTr="002F05EA">
        <w:tc>
          <w:tcPr>
            <w:tcW w:w="1275" w:type="dxa"/>
          </w:tcPr>
          <w:p w:rsidR="002F05EA" w:rsidRPr="00676FF4" w:rsidRDefault="002F05EA" w:rsidP="002F05EA">
            <w:pPr>
              <w:spacing w:before="0" w:after="200" w:line="276" w:lineRule="auto"/>
              <w:ind w:left="0"/>
            </w:pPr>
            <w:r w:rsidRPr="00676FF4">
              <w:t>3.1</w:t>
            </w:r>
          </w:p>
        </w:tc>
        <w:tc>
          <w:tcPr>
            <w:tcW w:w="3442" w:type="dxa"/>
          </w:tcPr>
          <w:p w:rsidR="002F05EA" w:rsidRPr="00676FF4" w:rsidRDefault="002F05EA" w:rsidP="002F05EA">
            <w:pPr>
              <w:spacing w:before="0" w:after="200" w:line="276" w:lineRule="auto"/>
              <w:ind w:left="0"/>
            </w:pPr>
            <w:r w:rsidRPr="00676FF4">
              <w:t>Documentation for the first tranche of proposed works on selected Stock and Domestic Schemes provided to the Commonwealth including the detailed planning required in Item B.3.2 for the proposed works.</w:t>
            </w:r>
          </w:p>
        </w:tc>
        <w:tc>
          <w:tcPr>
            <w:tcW w:w="2590" w:type="dxa"/>
          </w:tcPr>
          <w:p w:rsidR="002F05EA" w:rsidRPr="00676FF4" w:rsidRDefault="002F05EA" w:rsidP="002F05EA">
            <w:pPr>
              <w:spacing w:before="0" w:after="200" w:line="276" w:lineRule="auto"/>
              <w:ind w:left="0"/>
            </w:pPr>
            <w:r w:rsidRPr="00676FF4">
              <w:t>All information specified in Item B.3.2 on the proposed first tranche of works.</w:t>
            </w:r>
          </w:p>
        </w:tc>
        <w:tc>
          <w:tcPr>
            <w:tcW w:w="1471" w:type="dxa"/>
          </w:tcPr>
          <w:p w:rsidR="002F05EA" w:rsidRPr="00676FF4" w:rsidRDefault="002F05EA" w:rsidP="002F05EA">
            <w:pPr>
              <w:spacing w:before="0" w:after="200" w:line="276" w:lineRule="auto"/>
              <w:ind w:left="0"/>
            </w:pPr>
          </w:p>
        </w:tc>
        <w:tc>
          <w:tcPr>
            <w:tcW w:w="1428" w:type="dxa"/>
          </w:tcPr>
          <w:p w:rsidR="002F05EA" w:rsidRPr="00676FF4" w:rsidRDefault="002F05EA" w:rsidP="002F05EA">
            <w:pPr>
              <w:spacing w:before="0" w:after="200" w:line="276" w:lineRule="auto"/>
              <w:ind w:left="0"/>
            </w:pPr>
          </w:p>
        </w:tc>
      </w:tr>
      <w:tr w:rsidR="002F05EA" w:rsidRPr="00676FF4" w:rsidTr="002F05EA">
        <w:tc>
          <w:tcPr>
            <w:tcW w:w="1275" w:type="dxa"/>
          </w:tcPr>
          <w:p w:rsidR="002F05EA" w:rsidRPr="00676FF4" w:rsidRDefault="002F05EA" w:rsidP="002F05EA">
            <w:pPr>
              <w:spacing w:before="0" w:after="200" w:line="276" w:lineRule="auto"/>
              <w:ind w:left="0"/>
            </w:pPr>
            <w:r w:rsidRPr="00676FF4">
              <w:t>3.2</w:t>
            </w:r>
          </w:p>
        </w:tc>
        <w:tc>
          <w:tcPr>
            <w:tcW w:w="3442" w:type="dxa"/>
          </w:tcPr>
          <w:p w:rsidR="002F05EA" w:rsidRPr="00676FF4" w:rsidRDefault="002F05EA" w:rsidP="002F05EA">
            <w:pPr>
              <w:spacing w:before="0" w:after="200" w:line="276" w:lineRule="auto"/>
              <w:ind w:left="0"/>
            </w:pPr>
            <w:r w:rsidRPr="00676FF4">
              <w:t>State provides a detailed budget for the Priority Project, including detailed costings for its implementation and capital costs</w:t>
            </w:r>
          </w:p>
        </w:tc>
        <w:tc>
          <w:tcPr>
            <w:tcW w:w="2590" w:type="dxa"/>
          </w:tcPr>
          <w:p w:rsidR="002F05EA" w:rsidRPr="00676FF4" w:rsidRDefault="002F05EA" w:rsidP="002F05EA">
            <w:pPr>
              <w:spacing w:before="0" w:after="200" w:line="276" w:lineRule="auto"/>
              <w:ind w:left="0"/>
            </w:pPr>
            <w:r w:rsidRPr="00676FF4">
              <w:t>Detailed budget,</w:t>
            </w:r>
          </w:p>
        </w:tc>
        <w:tc>
          <w:tcPr>
            <w:tcW w:w="1471" w:type="dxa"/>
          </w:tcPr>
          <w:p w:rsidR="002F05EA" w:rsidRPr="00676FF4" w:rsidRDefault="002F05EA" w:rsidP="002F05EA">
            <w:pPr>
              <w:spacing w:before="0" w:after="200" w:line="276" w:lineRule="auto"/>
              <w:ind w:left="0"/>
            </w:pPr>
          </w:p>
        </w:tc>
        <w:tc>
          <w:tcPr>
            <w:tcW w:w="1428" w:type="dxa"/>
          </w:tcPr>
          <w:p w:rsidR="002F05EA" w:rsidRPr="00676FF4" w:rsidRDefault="002F05EA" w:rsidP="002F05EA">
            <w:pPr>
              <w:spacing w:before="0" w:after="200" w:line="276" w:lineRule="auto"/>
              <w:ind w:left="0"/>
            </w:pPr>
          </w:p>
        </w:tc>
      </w:tr>
      <w:tr w:rsidR="002F05EA" w:rsidRPr="00676FF4" w:rsidTr="002F05EA">
        <w:tc>
          <w:tcPr>
            <w:tcW w:w="1275" w:type="dxa"/>
          </w:tcPr>
          <w:p w:rsidR="002F05EA" w:rsidRPr="00676FF4" w:rsidRDefault="002F05EA" w:rsidP="002F05EA">
            <w:pPr>
              <w:spacing w:before="0" w:after="200" w:line="276" w:lineRule="auto"/>
              <w:ind w:left="0"/>
            </w:pPr>
            <w:r w:rsidRPr="00676FF4">
              <w:t>3.3</w:t>
            </w:r>
          </w:p>
        </w:tc>
        <w:tc>
          <w:tcPr>
            <w:tcW w:w="3442" w:type="dxa"/>
          </w:tcPr>
          <w:p w:rsidR="002F05EA" w:rsidRPr="00676FF4" w:rsidRDefault="002F05EA" w:rsidP="002F05EA">
            <w:pPr>
              <w:spacing w:before="0" w:after="200" w:line="276" w:lineRule="auto"/>
              <w:ind w:left="0"/>
            </w:pPr>
            <w:r w:rsidRPr="00676FF4">
              <w:t>State provides an implementation plan for the Priority Project, including targeted priority works, expected Replenishment Flow Schemes and Stock and Domestic Schemes including expected implementation costs, and water savings and timelines.</w:t>
            </w:r>
          </w:p>
        </w:tc>
        <w:tc>
          <w:tcPr>
            <w:tcW w:w="2590" w:type="dxa"/>
          </w:tcPr>
          <w:p w:rsidR="002F05EA" w:rsidRPr="00676FF4" w:rsidRDefault="002F05EA" w:rsidP="002F05EA">
            <w:pPr>
              <w:spacing w:before="0" w:after="200" w:line="276" w:lineRule="auto"/>
              <w:ind w:left="0"/>
            </w:pPr>
            <w:r w:rsidRPr="00676FF4">
              <w:t>Implementation Plan,</w:t>
            </w:r>
          </w:p>
        </w:tc>
        <w:tc>
          <w:tcPr>
            <w:tcW w:w="1471" w:type="dxa"/>
          </w:tcPr>
          <w:p w:rsidR="002F05EA" w:rsidRPr="00676FF4" w:rsidRDefault="002F05EA" w:rsidP="002F05EA">
            <w:pPr>
              <w:spacing w:before="0" w:after="200" w:line="276" w:lineRule="auto"/>
              <w:ind w:left="0"/>
            </w:pPr>
          </w:p>
        </w:tc>
        <w:tc>
          <w:tcPr>
            <w:tcW w:w="1428" w:type="dxa"/>
          </w:tcPr>
          <w:p w:rsidR="002F05EA" w:rsidRPr="00676FF4" w:rsidRDefault="002F05EA" w:rsidP="002F05EA">
            <w:pPr>
              <w:spacing w:before="0" w:after="200" w:line="276" w:lineRule="auto"/>
              <w:ind w:left="0"/>
            </w:pPr>
          </w:p>
        </w:tc>
      </w:tr>
      <w:tr w:rsidR="002F05EA" w:rsidRPr="00676FF4" w:rsidTr="002F05EA">
        <w:tc>
          <w:tcPr>
            <w:tcW w:w="1275" w:type="dxa"/>
          </w:tcPr>
          <w:p w:rsidR="002F05EA" w:rsidRPr="00676FF4" w:rsidRDefault="002F05EA" w:rsidP="002F05EA">
            <w:pPr>
              <w:spacing w:before="0" w:after="200" w:line="276" w:lineRule="auto"/>
              <w:ind w:left="0"/>
            </w:pPr>
            <w:r w:rsidRPr="00676FF4">
              <w:t>3.4</w:t>
            </w:r>
          </w:p>
        </w:tc>
        <w:tc>
          <w:tcPr>
            <w:tcW w:w="3442" w:type="dxa"/>
          </w:tcPr>
          <w:p w:rsidR="002F05EA" w:rsidRPr="00676FF4" w:rsidRDefault="002F05EA" w:rsidP="002F05EA">
            <w:pPr>
              <w:spacing w:before="0" w:after="200" w:line="276" w:lineRule="auto"/>
              <w:ind w:left="0"/>
            </w:pPr>
            <w:r w:rsidRPr="00676FF4">
              <w:t>State provides a Progress Report to Commonwealth.</w:t>
            </w:r>
          </w:p>
        </w:tc>
        <w:tc>
          <w:tcPr>
            <w:tcW w:w="2590" w:type="dxa"/>
          </w:tcPr>
          <w:p w:rsidR="002F05EA" w:rsidRPr="00676FF4" w:rsidRDefault="002F05EA" w:rsidP="002F05EA">
            <w:pPr>
              <w:spacing w:before="0" w:after="200" w:line="276" w:lineRule="auto"/>
              <w:ind w:left="0"/>
            </w:pPr>
            <w:r w:rsidRPr="00676FF4">
              <w:t>Progress Report that meets the requirements of Item I.2.1.</w:t>
            </w:r>
          </w:p>
        </w:tc>
        <w:tc>
          <w:tcPr>
            <w:tcW w:w="1471" w:type="dxa"/>
          </w:tcPr>
          <w:p w:rsidR="002F05EA" w:rsidRPr="00676FF4" w:rsidRDefault="002F05EA" w:rsidP="002F05EA">
            <w:pPr>
              <w:spacing w:before="0" w:after="200" w:line="276" w:lineRule="auto"/>
              <w:ind w:left="0"/>
            </w:pPr>
          </w:p>
        </w:tc>
        <w:tc>
          <w:tcPr>
            <w:tcW w:w="1428" w:type="dxa"/>
          </w:tcPr>
          <w:p w:rsidR="002F05EA" w:rsidRPr="00676FF4" w:rsidRDefault="002F05EA" w:rsidP="002F05EA">
            <w:pPr>
              <w:spacing w:before="0" w:after="200" w:line="276" w:lineRule="auto"/>
              <w:ind w:left="0"/>
            </w:pPr>
          </w:p>
        </w:tc>
      </w:tr>
      <w:tr w:rsidR="002F05EA" w:rsidRPr="00676FF4" w:rsidTr="002F05EA">
        <w:tc>
          <w:tcPr>
            <w:tcW w:w="1275" w:type="dxa"/>
          </w:tcPr>
          <w:p w:rsidR="002F05EA" w:rsidRPr="00676FF4" w:rsidRDefault="002F05EA" w:rsidP="002F05EA">
            <w:pPr>
              <w:spacing w:before="0" w:after="200" w:line="276" w:lineRule="auto"/>
              <w:ind w:left="0"/>
            </w:pPr>
          </w:p>
        </w:tc>
        <w:tc>
          <w:tcPr>
            <w:tcW w:w="3442" w:type="dxa"/>
          </w:tcPr>
          <w:p w:rsidR="002F05EA" w:rsidRPr="00676FF4" w:rsidRDefault="002F05EA" w:rsidP="002F05EA">
            <w:pPr>
              <w:spacing w:before="0" w:after="200" w:line="276" w:lineRule="auto"/>
              <w:ind w:left="0"/>
            </w:pPr>
          </w:p>
        </w:tc>
        <w:tc>
          <w:tcPr>
            <w:tcW w:w="2590" w:type="dxa"/>
          </w:tcPr>
          <w:p w:rsidR="002F05EA" w:rsidRPr="00676FF4" w:rsidRDefault="002F05EA" w:rsidP="002F05EA">
            <w:pPr>
              <w:spacing w:before="0" w:after="200" w:line="276" w:lineRule="auto"/>
              <w:ind w:left="0"/>
            </w:pPr>
          </w:p>
        </w:tc>
        <w:tc>
          <w:tcPr>
            <w:tcW w:w="1471" w:type="dxa"/>
          </w:tcPr>
          <w:p w:rsidR="002F05EA" w:rsidRPr="00676FF4" w:rsidRDefault="002F05EA" w:rsidP="002F05EA">
            <w:pPr>
              <w:spacing w:before="0" w:after="200" w:line="276" w:lineRule="auto"/>
              <w:ind w:left="0"/>
            </w:pPr>
          </w:p>
        </w:tc>
        <w:tc>
          <w:tcPr>
            <w:tcW w:w="1428" w:type="dxa"/>
          </w:tcPr>
          <w:p w:rsidR="002F05EA" w:rsidRPr="00676FF4" w:rsidRDefault="002F05EA" w:rsidP="002F05EA">
            <w:pPr>
              <w:spacing w:before="0" w:after="200" w:line="276" w:lineRule="auto"/>
              <w:ind w:left="0"/>
            </w:pPr>
          </w:p>
        </w:tc>
      </w:tr>
      <w:tr w:rsidR="002F05EA" w:rsidRPr="00676FF4" w:rsidTr="002F05EA">
        <w:tc>
          <w:tcPr>
            <w:tcW w:w="1275" w:type="dxa"/>
          </w:tcPr>
          <w:p w:rsidR="002F05EA" w:rsidRPr="00676FF4" w:rsidRDefault="002F05EA" w:rsidP="002F05EA">
            <w:pPr>
              <w:spacing w:before="0" w:after="200" w:line="276" w:lineRule="auto"/>
              <w:ind w:left="0"/>
            </w:pPr>
          </w:p>
        </w:tc>
        <w:tc>
          <w:tcPr>
            <w:tcW w:w="3442" w:type="dxa"/>
          </w:tcPr>
          <w:p w:rsidR="002F05EA" w:rsidRPr="00676FF4" w:rsidRDefault="002F05EA" w:rsidP="002F05EA">
            <w:pPr>
              <w:spacing w:before="0" w:after="200" w:line="276" w:lineRule="auto"/>
              <w:ind w:left="0"/>
            </w:pPr>
            <w:r w:rsidRPr="00676FF4">
              <w:t>Project Milestone 4</w:t>
            </w:r>
          </w:p>
        </w:tc>
        <w:tc>
          <w:tcPr>
            <w:tcW w:w="2590" w:type="dxa"/>
          </w:tcPr>
          <w:p w:rsidR="002F05EA" w:rsidRPr="00676FF4" w:rsidRDefault="002F05EA" w:rsidP="002F05EA">
            <w:pPr>
              <w:spacing w:before="0" w:after="200" w:line="276" w:lineRule="auto"/>
              <w:ind w:left="0"/>
            </w:pPr>
            <w:r w:rsidRPr="00676FF4">
              <w:t>All elements of Project Milestone 4 are completed to the reasonable satisfaction of the DSEWPaC.</w:t>
            </w:r>
          </w:p>
        </w:tc>
        <w:tc>
          <w:tcPr>
            <w:tcW w:w="1471" w:type="dxa"/>
          </w:tcPr>
          <w:p w:rsidR="002F05EA" w:rsidRPr="00676FF4" w:rsidRDefault="002F05EA" w:rsidP="002F05EA">
            <w:pPr>
              <w:spacing w:before="0" w:after="200" w:line="276" w:lineRule="auto"/>
              <w:ind w:left="0"/>
            </w:pPr>
            <w:r w:rsidRPr="00676FF4">
              <w:t>1 September 2013</w:t>
            </w:r>
          </w:p>
        </w:tc>
        <w:tc>
          <w:tcPr>
            <w:tcW w:w="1428" w:type="dxa"/>
          </w:tcPr>
          <w:p w:rsidR="002F05EA" w:rsidRPr="00676FF4" w:rsidRDefault="00635D3C" w:rsidP="00D26899">
            <w:pPr>
              <w:spacing w:before="0" w:after="200" w:line="276" w:lineRule="auto"/>
              <w:ind w:left="0"/>
            </w:pPr>
            <w:r w:rsidRPr="00D26899">
              <w:rPr>
                <w:highlight w:val="black"/>
              </w:rPr>
              <w:t>xx</w:t>
            </w:r>
            <w:r w:rsidR="00D26899" w:rsidRPr="00D26899">
              <w:rPr>
                <w:highlight w:val="black"/>
              </w:rPr>
              <w:t>x</w:t>
            </w:r>
            <w:r w:rsidRPr="00D26899">
              <w:rPr>
                <w:highlight w:val="black"/>
              </w:rPr>
              <w:t>xxxxxxx</w:t>
            </w:r>
            <w:r w:rsidR="002F05EA" w:rsidRPr="00D26899">
              <w:rPr>
                <w:highlight w:val="black"/>
              </w:rPr>
              <w:t xml:space="preserve"> </w:t>
            </w:r>
            <w:r w:rsidRPr="00D26899">
              <w:rPr>
                <w:highlight w:val="black"/>
              </w:rPr>
              <w:t>xxxx</w:t>
            </w:r>
            <w:r w:rsidR="00D26899" w:rsidRPr="00D26899">
              <w:rPr>
                <w:highlight w:val="black"/>
              </w:rPr>
              <w:t>x</w:t>
            </w:r>
            <w:r w:rsidRPr="00D26899">
              <w:rPr>
                <w:highlight w:val="black"/>
              </w:rPr>
              <w:t>xxxxxxx</w:t>
            </w:r>
            <w:r w:rsidR="002F05EA" w:rsidRPr="00D26899">
              <w:rPr>
                <w:highlight w:val="black"/>
              </w:rPr>
              <w:t xml:space="preserve"> </w:t>
            </w:r>
            <w:r w:rsidRPr="00D26899">
              <w:rPr>
                <w:highlight w:val="black"/>
              </w:rPr>
              <w:t>xxxxxxxxxx</w:t>
            </w:r>
            <w:r w:rsidR="002F05EA" w:rsidRPr="00D26899">
              <w:rPr>
                <w:highlight w:val="black"/>
              </w:rPr>
              <w:t xml:space="preserve"> </w:t>
            </w:r>
            <w:r w:rsidRPr="00D26899">
              <w:rPr>
                <w:highlight w:val="black"/>
              </w:rPr>
              <w:t>x</w:t>
            </w:r>
            <w:r w:rsidR="00D26899" w:rsidRPr="00D26899">
              <w:rPr>
                <w:highlight w:val="black"/>
              </w:rPr>
              <w:t>x</w:t>
            </w:r>
            <w:r w:rsidRPr="00D26899">
              <w:rPr>
                <w:highlight w:val="black"/>
              </w:rPr>
              <w:t>x</w:t>
            </w:r>
            <w:r w:rsidR="00D26899" w:rsidRPr="00D26899">
              <w:rPr>
                <w:highlight w:val="black"/>
              </w:rPr>
              <w:t>x</w:t>
            </w:r>
          </w:p>
        </w:tc>
      </w:tr>
      <w:tr w:rsidR="002F05EA" w:rsidRPr="00676FF4" w:rsidTr="002F05EA">
        <w:tc>
          <w:tcPr>
            <w:tcW w:w="1275" w:type="dxa"/>
          </w:tcPr>
          <w:p w:rsidR="002F05EA" w:rsidRPr="00676FF4" w:rsidRDefault="002F05EA" w:rsidP="002F05EA">
            <w:pPr>
              <w:spacing w:before="0" w:after="200" w:line="276" w:lineRule="auto"/>
              <w:ind w:left="0"/>
            </w:pPr>
            <w:r w:rsidRPr="00676FF4">
              <w:t>4.1</w:t>
            </w:r>
          </w:p>
        </w:tc>
        <w:tc>
          <w:tcPr>
            <w:tcW w:w="3442" w:type="dxa"/>
          </w:tcPr>
          <w:p w:rsidR="002F05EA" w:rsidRPr="00676FF4" w:rsidRDefault="002F05EA" w:rsidP="002F05EA">
            <w:pPr>
              <w:spacing w:before="0" w:after="200" w:line="276" w:lineRule="auto"/>
              <w:ind w:left="0"/>
            </w:pPr>
            <w:r w:rsidRPr="00676FF4">
              <w:t>Document completion of works on approved Stock and Domestic Schemes relating to the delivery of Agreed Water Savings for Project Milestone 4.</w:t>
            </w:r>
          </w:p>
        </w:tc>
        <w:tc>
          <w:tcPr>
            <w:tcW w:w="2590" w:type="dxa"/>
          </w:tcPr>
          <w:p w:rsidR="002F05EA" w:rsidRPr="00676FF4" w:rsidRDefault="002F05EA" w:rsidP="002F05EA">
            <w:pPr>
              <w:spacing w:before="0" w:after="200" w:line="276" w:lineRule="auto"/>
              <w:ind w:left="0"/>
            </w:pPr>
            <w:r w:rsidRPr="00676FF4">
              <w:t>Evidence of practical completion.</w:t>
            </w:r>
          </w:p>
        </w:tc>
        <w:tc>
          <w:tcPr>
            <w:tcW w:w="1471" w:type="dxa"/>
          </w:tcPr>
          <w:p w:rsidR="002F05EA" w:rsidRPr="00676FF4" w:rsidRDefault="002F05EA" w:rsidP="002F05EA">
            <w:pPr>
              <w:spacing w:before="0" w:after="200" w:line="276" w:lineRule="auto"/>
              <w:ind w:left="0"/>
            </w:pPr>
          </w:p>
        </w:tc>
        <w:tc>
          <w:tcPr>
            <w:tcW w:w="1428" w:type="dxa"/>
          </w:tcPr>
          <w:p w:rsidR="002F05EA" w:rsidRPr="00676FF4" w:rsidRDefault="002F05EA" w:rsidP="002F05EA">
            <w:pPr>
              <w:spacing w:before="0" w:after="200" w:line="276" w:lineRule="auto"/>
              <w:ind w:left="0"/>
            </w:pPr>
          </w:p>
        </w:tc>
      </w:tr>
      <w:tr w:rsidR="002F05EA" w:rsidRPr="00676FF4" w:rsidTr="002F05EA">
        <w:tc>
          <w:tcPr>
            <w:tcW w:w="1275" w:type="dxa"/>
          </w:tcPr>
          <w:p w:rsidR="002F05EA" w:rsidRPr="00676FF4" w:rsidRDefault="002F05EA" w:rsidP="002F05EA">
            <w:pPr>
              <w:spacing w:before="0" w:after="200" w:line="276" w:lineRule="auto"/>
              <w:ind w:left="0"/>
            </w:pPr>
            <w:r w:rsidRPr="00676FF4">
              <w:t>4.2</w:t>
            </w:r>
          </w:p>
        </w:tc>
        <w:tc>
          <w:tcPr>
            <w:tcW w:w="3442" w:type="dxa"/>
          </w:tcPr>
          <w:p w:rsidR="002F05EA" w:rsidRPr="00676FF4" w:rsidRDefault="002F05EA" w:rsidP="002F05EA">
            <w:pPr>
              <w:spacing w:before="0" w:after="200" w:line="276" w:lineRule="auto"/>
              <w:ind w:left="0"/>
            </w:pPr>
            <w:r w:rsidRPr="00676FF4">
              <w:t>Documentation for further tranches of proposed works on selected Stock and Domestic Schemes provided to the Commonwealth with the detailed planning required in Item B.3.2 for the proposed works.</w:t>
            </w:r>
          </w:p>
        </w:tc>
        <w:tc>
          <w:tcPr>
            <w:tcW w:w="2590" w:type="dxa"/>
          </w:tcPr>
          <w:p w:rsidR="002F05EA" w:rsidRPr="00676FF4" w:rsidRDefault="002F05EA" w:rsidP="002F05EA">
            <w:pPr>
              <w:spacing w:before="0" w:after="200" w:line="276" w:lineRule="auto"/>
              <w:ind w:left="0"/>
            </w:pPr>
            <w:r w:rsidRPr="00676FF4">
              <w:t>All information on the selected Stock and Domestic Schemes required in Item B.3.2.</w:t>
            </w:r>
          </w:p>
        </w:tc>
        <w:tc>
          <w:tcPr>
            <w:tcW w:w="1471" w:type="dxa"/>
          </w:tcPr>
          <w:p w:rsidR="002F05EA" w:rsidRPr="00676FF4" w:rsidRDefault="002F05EA" w:rsidP="002F05EA">
            <w:pPr>
              <w:spacing w:before="0" w:after="200" w:line="276" w:lineRule="auto"/>
              <w:ind w:left="0"/>
            </w:pPr>
          </w:p>
        </w:tc>
        <w:tc>
          <w:tcPr>
            <w:tcW w:w="1428" w:type="dxa"/>
          </w:tcPr>
          <w:p w:rsidR="002F05EA" w:rsidRPr="00676FF4" w:rsidRDefault="002F05EA" w:rsidP="002F05EA">
            <w:pPr>
              <w:spacing w:before="0" w:after="200" w:line="276" w:lineRule="auto"/>
              <w:ind w:left="0"/>
            </w:pPr>
          </w:p>
        </w:tc>
      </w:tr>
      <w:tr w:rsidR="002F05EA" w:rsidRPr="00676FF4" w:rsidTr="002F05EA">
        <w:tc>
          <w:tcPr>
            <w:tcW w:w="1275" w:type="dxa"/>
            <w:tcBorders>
              <w:bottom w:val="single" w:sz="4" w:space="0" w:color="auto"/>
            </w:tcBorders>
          </w:tcPr>
          <w:p w:rsidR="002F05EA" w:rsidRPr="00676FF4" w:rsidRDefault="002F05EA" w:rsidP="002F05EA">
            <w:pPr>
              <w:spacing w:before="0" w:after="200" w:line="276" w:lineRule="auto"/>
              <w:ind w:left="0"/>
            </w:pPr>
            <w:r w:rsidRPr="00676FF4">
              <w:t>4.3</w:t>
            </w:r>
          </w:p>
        </w:tc>
        <w:tc>
          <w:tcPr>
            <w:tcW w:w="3442" w:type="dxa"/>
            <w:tcBorders>
              <w:bottom w:val="single" w:sz="4" w:space="0" w:color="auto"/>
            </w:tcBorders>
          </w:tcPr>
          <w:p w:rsidR="002F05EA" w:rsidRPr="00D26899" w:rsidRDefault="00AA1069" w:rsidP="002F05EA">
            <w:pPr>
              <w:spacing w:before="0" w:after="200" w:line="276" w:lineRule="auto"/>
              <w:ind w:left="0"/>
              <w:rPr>
                <w:highlight w:val="black"/>
              </w:rPr>
            </w:pPr>
            <w:r w:rsidRPr="00D26899">
              <w:rPr>
                <w:highlight w:val="black"/>
              </w:rPr>
              <w:t>xxxxxxxxxxxxxxxxxxxxxxxxxxxxx</w:t>
            </w:r>
            <w:r w:rsidR="002F05EA" w:rsidRPr="00D26899">
              <w:rPr>
                <w:highlight w:val="black"/>
              </w:rPr>
              <w:t xml:space="preserve"> </w:t>
            </w:r>
            <w:r w:rsidRPr="00D26899">
              <w:rPr>
                <w:highlight w:val="black"/>
              </w:rPr>
              <w:t>xxxxxxxxxxxxxxxxxxxxxxxxxxxxx xxxxxxxxxxxxxxxxxxxxxxxxxxxxx xxxxxxxxxxxxxxxxxxxxxxxxxxxxx</w:t>
            </w:r>
            <w:r w:rsidR="002F05EA" w:rsidRPr="00D26899">
              <w:rPr>
                <w:highlight w:val="black"/>
              </w:rPr>
              <w:t xml:space="preserve">  </w:t>
            </w:r>
            <w:r w:rsidRPr="00D26899">
              <w:rPr>
                <w:highlight w:val="black"/>
              </w:rPr>
              <w:t>xxxxxxxxxxxxxxxx</w:t>
            </w:r>
            <w:r w:rsidR="002F05EA" w:rsidRPr="00D26899">
              <w:rPr>
                <w:highlight w:val="black"/>
              </w:rPr>
              <w:t xml:space="preserve"> </w:t>
            </w:r>
          </w:p>
          <w:p w:rsidR="002F05EA" w:rsidRPr="00D26899" w:rsidRDefault="00AA1069" w:rsidP="002F05EA">
            <w:pPr>
              <w:spacing w:before="0" w:after="200" w:line="276" w:lineRule="auto"/>
              <w:ind w:left="0"/>
              <w:rPr>
                <w:highlight w:val="black"/>
              </w:rPr>
            </w:pPr>
            <w:r w:rsidRPr="00D26899">
              <w:rPr>
                <w:highlight w:val="black"/>
              </w:rPr>
              <w:t>xxxxxxxxxxxxxxxxxxxxxxxxxxxxx xxxxxxxxxxxxxxxxxxxxxxxxxxxxx</w:t>
            </w:r>
            <w:r w:rsidR="002F05EA" w:rsidRPr="00D26899">
              <w:rPr>
                <w:highlight w:val="black"/>
              </w:rPr>
              <w:t>:</w:t>
            </w:r>
          </w:p>
          <w:p w:rsidR="002F05EA" w:rsidRPr="00D26899" w:rsidRDefault="00AA1069" w:rsidP="002F05EA">
            <w:pPr>
              <w:spacing w:before="0" w:after="200" w:line="276" w:lineRule="auto"/>
              <w:ind w:left="0"/>
              <w:rPr>
                <w:highlight w:val="black"/>
              </w:rPr>
            </w:pPr>
            <w:r w:rsidRPr="00D26899">
              <w:rPr>
                <w:highlight w:val="black"/>
              </w:rPr>
              <w:t>xxxxxxxxxxxxxxxxxxxxxxxxxxxxx xxxxxxxxxxxxxxxxxxxxxxxxxxxxx xxxxxxxxxxxxxxxxxxxxxxxxxxxxx xxxxxxxxx</w:t>
            </w:r>
            <w:r w:rsidR="002F05EA" w:rsidRPr="00D26899">
              <w:rPr>
                <w:highlight w:val="black"/>
              </w:rPr>
              <w:t xml:space="preserve"> </w:t>
            </w:r>
          </w:p>
          <w:p w:rsidR="002F05EA" w:rsidRPr="00D26899" w:rsidRDefault="00AA1069" w:rsidP="002F05EA">
            <w:pPr>
              <w:spacing w:before="0" w:after="200" w:line="276" w:lineRule="auto"/>
              <w:ind w:left="0"/>
              <w:rPr>
                <w:highlight w:val="black"/>
              </w:rPr>
            </w:pPr>
            <w:r w:rsidRPr="00D26899">
              <w:rPr>
                <w:highlight w:val="black"/>
              </w:rPr>
              <w:t>xxxxxxxxxxxxxxxxxxxxxxxxxxxxx xxxxxxxxxxxxxxxxxxxxxxxxxxxxx xxxxxxxxxxxxxxxxxxxxxxxxxxxxx</w:t>
            </w:r>
          </w:p>
          <w:p w:rsidR="002F05EA" w:rsidRPr="00D26899" w:rsidRDefault="00AA1069" w:rsidP="002F05EA">
            <w:pPr>
              <w:spacing w:before="0" w:after="200" w:line="276" w:lineRule="auto"/>
              <w:ind w:left="0"/>
              <w:rPr>
                <w:highlight w:val="black"/>
              </w:rPr>
            </w:pPr>
            <w:r w:rsidRPr="00D26899">
              <w:rPr>
                <w:highlight w:val="black"/>
              </w:rPr>
              <w:t>xxxxxxxxxxxxxxxxxxxxxxxxxxxxx xxxxxxxxxxxxxxxxxxxxxxxxxxxxx xxxxxxxxxxxxxxxxxxxxxx</w:t>
            </w:r>
          </w:p>
          <w:p w:rsidR="002F05EA" w:rsidRPr="00D26899" w:rsidRDefault="00AA1069" w:rsidP="002F05EA">
            <w:pPr>
              <w:spacing w:before="0" w:after="200" w:line="276" w:lineRule="auto"/>
              <w:ind w:left="0"/>
              <w:rPr>
                <w:highlight w:val="black"/>
              </w:rPr>
            </w:pPr>
            <w:r w:rsidRPr="00D26899">
              <w:rPr>
                <w:highlight w:val="black"/>
              </w:rPr>
              <w:t xml:space="preserve">xxxxxxxxxxxxxxxxxxxxxxxxxxxxx xxxxxxxxxxxxxxxxxxxxxxxxxxxxx </w:t>
            </w:r>
            <w:r w:rsidR="00D26899" w:rsidRPr="00D26899">
              <w:rPr>
                <w:highlight w:val="black"/>
              </w:rPr>
              <w:t>x</w:t>
            </w:r>
            <w:r w:rsidR="00046019" w:rsidRPr="00D26899">
              <w:rPr>
                <w:highlight w:val="black"/>
              </w:rPr>
              <w:t>xx</w:t>
            </w:r>
            <w:r w:rsidR="00D26899" w:rsidRPr="00D26899">
              <w:rPr>
                <w:highlight w:val="black"/>
              </w:rPr>
              <w:t>x</w:t>
            </w:r>
            <w:r w:rsidR="00046019" w:rsidRPr="00D26899">
              <w:rPr>
                <w:highlight w:val="black"/>
              </w:rPr>
              <w:t>x</w:t>
            </w:r>
            <w:r w:rsidR="00D26899" w:rsidRPr="00D26899">
              <w:rPr>
                <w:highlight w:val="black"/>
              </w:rPr>
              <w:t>x</w:t>
            </w:r>
            <w:r w:rsidR="00046019" w:rsidRPr="00D26899">
              <w:rPr>
                <w:highlight w:val="black"/>
              </w:rPr>
              <w:t>xx</w:t>
            </w:r>
            <w:r w:rsidR="00D26899" w:rsidRPr="00D26899">
              <w:rPr>
                <w:highlight w:val="black"/>
              </w:rPr>
              <w:t>x</w:t>
            </w:r>
            <w:r w:rsidR="00046019" w:rsidRPr="00D26899">
              <w:rPr>
                <w:highlight w:val="black"/>
              </w:rPr>
              <w:t>x</w:t>
            </w:r>
            <w:r w:rsidR="00D26899" w:rsidRPr="00D26899">
              <w:rPr>
                <w:highlight w:val="black"/>
              </w:rPr>
              <w:t>x</w:t>
            </w:r>
          </w:p>
          <w:p w:rsidR="002F05EA" w:rsidRPr="00D26899" w:rsidRDefault="00AA1069" w:rsidP="002F05EA">
            <w:pPr>
              <w:spacing w:before="0" w:after="200" w:line="276" w:lineRule="auto"/>
              <w:ind w:left="0"/>
              <w:rPr>
                <w:highlight w:val="black"/>
              </w:rPr>
            </w:pPr>
            <w:r w:rsidRPr="00D26899">
              <w:rPr>
                <w:highlight w:val="black"/>
              </w:rPr>
              <w:t>xxxxxxxxxxxxxxxxxxxxxxxxxxxxx xxxxxxxxxxxxxxxxxxxxxxxxxxxxx xxxxxxxxxxxxxxxxxxxxxxxxxxxx</w:t>
            </w:r>
          </w:p>
          <w:p w:rsidR="00D26899" w:rsidRPr="00D26899" w:rsidRDefault="00AA1069" w:rsidP="002F05EA">
            <w:pPr>
              <w:spacing w:before="0" w:after="200" w:line="276" w:lineRule="auto"/>
              <w:ind w:left="0"/>
              <w:rPr>
                <w:highlight w:val="black"/>
              </w:rPr>
            </w:pPr>
            <w:r w:rsidRPr="00D26899">
              <w:rPr>
                <w:highlight w:val="black"/>
              </w:rPr>
              <w:t>xxxxxxxxxxxxxxxxxxxxxxxxxxxxx xxxxxxxxxxxxxxxxxxxxxxxxxxxxx xxxxxxxxxxxxxxxxxxxxxxxxxx</w:t>
            </w:r>
            <w:r w:rsidR="00D26899" w:rsidRPr="00D26899">
              <w:rPr>
                <w:highlight w:val="black"/>
              </w:rPr>
              <w:t xml:space="preserve"> xxxxxx</w:t>
            </w:r>
            <w:r w:rsidR="00046019" w:rsidRPr="00D26899">
              <w:rPr>
                <w:highlight w:val="black"/>
              </w:rPr>
              <w:t>xxx</w:t>
            </w:r>
            <w:r w:rsidR="00D26899" w:rsidRPr="00D26899">
              <w:rPr>
                <w:highlight w:val="black"/>
              </w:rPr>
              <w:t>x</w:t>
            </w:r>
            <w:r w:rsidR="00046019" w:rsidRPr="00D26899">
              <w:rPr>
                <w:highlight w:val="black"/>
              </w:rPr>
              <w:t>x</w:t>
            </w:r>
            <w:r w:rsidR="00D26899" w:rsidRPr="00D26899">
              <w:rPr>
                <w:highlight w:val="black"/>
              </w:rPr>
              <w:t>xx</w:t>
            </w:r>
          </w:p>
          <w:p w:rsidR="002F05EA" w:rsidRPr="00676FF4" w:rsidRDefault="00AA1069" w:rsidP="00AA1069">
            <w:pPr>
              <w:spacing w:before="0" w:after="200" w:line="276" w:lineRule="auto"/>
              <w:ind w:left="0"/>
            </w:pPr>
            <w:r w:rsidRPr="00D26899">
              <w:rPr>
                <w:highlight w:val="black"/>
              </w:rPr>
              <w:t>xxxxxxxxxxxxxxxxxxxxxxxxxxxxxxx</w:t>
            </w:r>
            <w:r w:rsidR="002F05EA" w:rsidRPr="00D26899">
              <w:rPr>
                <w:highlight w:val="black"/>
              </w:rPr>
              <w:t xml:space="preserve"> </w:t>
            </w:r>
            <w:r w:rsidRPr="00D26899">
              <w:rPr>
                <w:highlight w:val="black"/>
              </w:rPr>
              <w:t>xxxxxxxxxxxxxxxxxxxxxxxxxx</w:t>
            </w:r>
            <w:r w:rsidR="002F05EA" w:rsidRPr="00D26899">
              <w:rPr>
                <w:highlight w:val="black"/>
              </w:rPr>
              <w:t xml:space="preserve"> </w:t>
            </w:r>
            <w:r w:rsidRPr="00D26899">
              <w:rPr>
                <w:highlight w:val="black"/>
              </w:rPr>
              <w:t>xxxxxxxxxxxxxxxx</w:t>
            </w:r>
            <w:r w:rsidR="002F05EA" w:rsidRPr="00676FF4">
              <w:t xml:space="preserve"> </w:t>
            </w:r>
          </w:p>
        </w:tc>
        <w:tc>
          <w:tcPr>
            <w:tcW w:w="2590" w:type="dxa"/>
            <w:tcBorders>
              <w:bottom w:val="single" w:sz="4" w:space="0" w:color="auto"/>
            </w:tcBorders>
          </w:tcPr>
          <w:p w:rsidR="002F05EA" w:rsidRPr="00676FF4" w:rsidRDefault="002F05EA" w:rsidP="002F05EA">
            <w:pPr>
              <w:spacing w:before="0" w:after="200" w:line="276" w:lineRule="auto"/>
              <w:ind w:left="0"/>
            </w:pPr>
            <w:r w:rsidRPr="00676FF4">
              <w:t>Issue of certificates of title for the Water Entitlement(s).</w:t>
            </w:r>
          </w:p>
          <w:p w:rsidR="002F05EA" w:rsidRPr="00676FF4" w:rsidRDefault="002F05EA" w:rsidP="002F05EA">
            <w:pPr>
              <w:spacing w:before="0" w:after="200" w:line="276" w:lineRule="auto"/>
              <w:ind w:left="0"/>
            </w:pPr>
            <w:r w:rsidRPr="00676FF4">
              <w:t>Documentation of the value of water entitlement granted to the Commonwealth.</w:t>
            </w:r>
          </w:p>
          <w:p w:rsidR="002F05EA" w:rsidRPr="00676FF4" w:rsidRDefault="002F05EA" w:rsidP="002F05EA">
            <w:pPr>
              <w:spacing w:before="0" w:after="200" w:line="276" w:lineRule="auto"/>
              <w:ind w:left="0"/>
            </w:pPr>
            <w:r w:rsidRPr="00676FF4">
              <w:t>Copies of letters of engagement for construction of projects and documentation of the total value of savings from those projects.</w:t>
            </w:r>
          </w:p>
          <w:p w:rsidR="002F05EA" w:rsidRPr="00676FF4" w:rsidRDefault="002F05EA" w:rsidP="002F05EA">
            <w:pPr>
              <w:spacing w:before="0" w:after="200" w:line="276" w:lineRule="auto"/>
              <w:ind w:left="0"/>
            </w:pPr>
          </w:p>
        </w:tc>
        <w:tc>
          <w:tcPr>
            <w:tcW w:w="1471" w:type="dxa"/>
            <w:tcBorders>
              <w:bottom w:val="single" w:sz="4" w:space="0" w:color="auto"/>
            </w:tcBorders>
          </w:tcPr>
          <w:p w:rsidR="002F05EA" w:rsidRPr="00676FF4" w:rsidRDefault="002F05EA" w:rsidP="002F05EA">
            <w:pPr>
              <w:spacing w:before="0" w:after="200" w:line="276" w:lineRule="auto"/>
              <w:ind w:left="0"/>
            </w:pPr>
          </w:p>
        </w:tc>
        <w:tc>
          <w:tcPr>
            <w:tcW w:w="1428" w:type="dxa"/>
            <w:tcBorders>
              <w:bottom w:val="single" w:sz="4" w:space="0" w:color="auto"/>
            </w:tcBorders>
          </w:tcPr>
          <w:p w:rsidR="002F05EA" w:rsidRPr="00676FF4" w:rsidRDefault="002F05EA" w:rsidP="002F05EA">
            <w:pPr>
              <w:spacing w:before="0" w:after="200" w:line="276" w:lineRule="auto"/>
              <w:ind w:left="0"/>
            </w:pPr>
          </w:p>
        </w:tc>
      </w:tr>
      <w:tr w:rsidR="002F05EA" w:rsidRPr="00676FF4" w:rsidTr="002F05EA">
        <w:tc>
          <w:tcPr>
            <w:tcW w:w="1275" w:type="dxa"/>
          </w:tcPr>
          <w:p w:rsidR="002F05EA" w:rsidRPr="00676FF4" w:rsidRDefault="002F05EA" w:rsidP="002F05EA">
            <w:pPr>
              <w:spacing w:before="0" w:after="200" w:line="276" w:lineRule="auto"/>
              <w:ind w:left="0"/>
            </w:pPr>
            <w:r w:rsidRPr="00676FF4">
              <w:t>4.4</w:t>
            </w:r>
          </w:p>
        </w:tc>
        <w:tc>
          <w:tcPr>
            <w:tcW w:w="3442" w:type="dxa"/>
          </w:tcPr>
          <w:p w:rsidR="002F05EA" w:rsidRPr="00676FF4" w:rsidRDefault="002F05EA" w:rsidP="002F05EA">
            <w:pPr>
              <w:spacing w:before="0" w:after="200" w:line="276" w:lineRule="auto"/>
              <w:ind w:left="0"/>
            </w:pPr>
            <w:r w:rsidRPr="00676FF4">
              <w:t>State provides a Progress Report to Commonwealth.</w:t>
            </w:r>
          </w:p>
        </w:tc>
        <w:tc>
          <w:tcPr>
            <w:tcW w:w="2590" w:type="dxa"/>
          </w:tcPr>
          <w:p w:rsidR="002F05EA" w:rsidRPr="00676FF4" w:rsidRDefault="002F05EA" w:rsidP="002F05EA">
            <w:pPr>
              <w:spacing w:before="0" w:after="200" w:line="276" w:lineRule="auto"/>
              <w:ind w:left="0"/>
            </w:pPr>
            <w:r w:rsidRPr="00676FF4">
              <w:t>Progress Report that meets the requirements of Item I.2.1.</w:t>
            </w:r>
          </w:p>
        </w:tc>
        <w:tc>
          <w:tcPr>
            <w:tcW w:w="1471" w:type="dxa"/>
          </w:tcPr>
          <w:p w:rsidR="002F05EA" w:rsidRPr="00676FF4" w:rsidRDefault="002F05EA" w:rsidP="002F05EA">
            <w:pPr>
              <w:spacing w:before="0" w:after="200" w:line="276" w:lineRule="auto"/>
              <w:ind w:left="0"/>
            </w:pPr>
          </w:p>
        </w:tc>
        <w:tc>
          <w:tcPr>
            <w:tcW w:w="1428" w:type="dxa"/>
          </w:tcPr>
          <w:p w:rsidR="002F05EA" w:rsidRPr="00676FF4" w:rsidRDefault="002F05EA" w:rsidP="002F05EA">
            <w:pPr>
              <w:spacing w:before="0" w:after="200" w:line="276" w:lineRule="auto"/>
              <w:ind w:left="0"/>
            </w:pPr>
          </w:p>
        </w:tc>
      </w:tr>
      <w:tr w:rsidR="002F05EA" w:rsidRPr="00676FF4" w:rsidTr="002F05EA">
        <w:tc>
          <w:tcPr>
            <w:tcW w:w="1275" w:type="dxa"/>
          </w:tcPr>
          <w:p w:rsidR="002F05EA" w:rsidRPr="00676FF4" w:rsidRDefault="002F05EA" w:rsidP="002F05EA">
            <w:pPr>
              <w:spacing w:before="0" w:after="200" w:line="276" w:lineRule="auto"/>
              <w:ind w:left="0"/>
            </w:pPr>
          </w:p>
        </w:tc>
        <w:tc>
          <w:tcPr>
            <w:tcW w:w="3442" w:type="dxa"/>
          </w:tcPr>
          <w:p w:rsidR="002F05EA" w:rsidRPr="00676FF4" w:rsidRDefault="002F05EA" w:rsidP="002F05EA">
            <w:pPr>
              <w:spacing w:before="0" w:after="200" w:line="276" w:lineRule="auto"/>
              <w:ind w:left="0"/>
            </w:pPr>
          </w:p>
        </w:tc>
        <w:tc>
          <w:tcPr>
            <w:tcW w:w="2590" w:type="dxa"/>
          </w:tcPr>
          <w:p w:rsidR="002F05EA" w:rsidRPr="00676FF4" w:rsidRDefault="002F05EA" w:rsidP="002F05EA">
            <w:pPr>
              <w:spacing w:before="0" w:after="200" w:line="276" w:lineRule="auto"/>
              <w:ind w:left="0"/>
            </w:pPr>
          </w:p>
        </w:tc>
        <w:tc>
          <w:tcPr>
            <w:tcW w:w="1471" w:type="dxa"/>
          </w:tcPr>
          <w:p w:rsidR="002F05EA" w:rsidRPr="00676FF4" w:rsidRDefault="002F05EA" w:rsidP="002F05EA">
            <w:pPr>
              <w:spacing w:before="0" w:after="200" w:line="276" w:lineRule="auto"/>
              <w:ind w:left="0"/>
            </w:pPr>
          </w:p>
        </w:tc>
        <w:tc>
          <w:tcPr>
            <w:tcW w:w="1428" w:type="dxa"/>
          </w:tcPr>
          <w:p w:rsidR="002F05EA" w:rsidRPr="00676FF4" w:rsidRDefault="002F05EA" w:rsidP="002F05EA">
            <w:pPr>
              <w:spacing w:before="0" w:after="200" w:line="276" w:lineRule="auto"/>
              <w:ind w:left="0"/>
            </w:pPr>
          </w:p>
        </w:tc>
      </w:tr>
      <w:tr w:rsidR="002F05EA" w:rsidRPr="00676FF4" w:rsidTr="002F05EA">
        <w:tc>
          <w:tcPr>
            <w:tcW w:w="1275" w:type="dxa"/>
          </w:tcPr>
          <w:p w:rsidR="002F05EA" w:rsidRPr="00676FF4" w:rsidRDefault="002F05EA" w:rsidP="002F05EA">
            <w:pPr>
              <w:spacing w:before="0" w:after="200" w:line="276" w:lineRule="auto"/>
              <w:ind w:left="0"/>
            </w:pPr>
          </w:p>
        </w:tc>
        <w:tc>
          <w:tcPr>
            <w:tcW w:w="3442" w:type="dxa"/>
          </w:tcPr>
          <w:p w:rsidR="002F05EA" w:rsidRPr="00676FF4" w:rsidRDefault="002F05EA" w:rsidP="002F05EA">
            <w:pPr>
              <w:spacing w:before="0" w:after="200" w:line="276" w:lineRule="auto"/>
              <w:ind w:left="0"/>
            </w:pPr>
            <w:r w:rsidRPr="00676FF4">
              <w:t xml:space="preserve">Project Milestone </w:t>
            </w:r>
            <w:r>
              <w:t>5</w:t>
            </w:r>
          </w:p>
        </w:tc>
        <w:tc>
          <w:tcPr>
            <w:tcW w:w="2590" w:type="dxa"/>
          </w:tcPr>
          <w:p w:rsidR="002F05EA" w:rsidRPr="00676FF4" w:rsidRDefault="002F05EA" w:rsidP="002F05EA">
            <w:pPr>
              <w:spacing w:before="0" w:after="200" w:line="276" w:lineRule="auto"/>
              <w:ind w:left="0"/>
            </w:pPr>
            <w:r w:rsidRPr="00676FF4">
              <w:t xml:space="preserve">All elements of Project Milestone </w:t>
            </w:r>
            <w:r>
              <w:t>5</w:t>
            </w:r>
            <w:r w:rsidRPr="00676FF4">
              <w:t xml:space="preserve"> are completed to the reasonable satisfaction of </w:t>
            </w:r>
            <w:r>
              <w:t>DoTE</w:t>
            </w:r>
          </w:p>
        </w:tc>
        <w:tc>
          <w:tcPr>
            <w:tcW w:w="1471" w:type="dxa"/>
          </w:tcPr>
          <w:p w:rsidR="002F05EA" w:rsidRPr="00676FF4" w:rsidRDefault="002F05EA" w:rsidP="002F05EA">
            <w:pPr>
              <w:spacing w:before="0" w:after="200" w:line="276" w:lineRule="auto"/>
              <w:ind w:left="0"/>
            </w:pPr>
            <w:r>
              <w:t>30</w:t>
            </w:r>
            <w:r w:rsidRPr="00676FF4">
              <w:t xml:space="preserve"> </w:t>
            </w:r>
            <w:r>
              <w:t xml:space="preserve"> January </w:t>
            </w:r>
            <w:r w:rsidRPr="00676FF4">
              <w:t>201</w:t>
            </w:r>
            <w:r>
              <w:t>5</w:t>
            </w:r>
          </w:p>
        </w:tc>
        <w:tc>
          <w:tcPr>
            <w:tcW w:w="1428" w:type="dxa"/>
          </w:tcPr>
          <w:p w:rsidR="002F05EA" w:rsidRPr="00676FF4" w:rsidRDefault="00635D3C" w:rsidP="00D26899">
            <w:pPr>
              <w:spacing w:before="0" w:after="200" w:line="276" w:lineRule="auto"/>
              <w:ind w:left="0"/>
            </w:pPr>
            <w:r w:rsidRPr="00D26899">
              <w:rPr>
                <w:highlight w:val="black"/>
              </w:rPr>
              <w:t>xx</w:t>
            </w:r>
            <w:r w:rsidR="00D26899" w:rsidRPr="00D26899">
              <w:rPr>
                <w:highlight w:val="black"/>
              </w:rPr>
              <w:t>x</w:t>
            </w:r>
            <w:r w:rsidRPr="00D26899">
              <w:rPr>
                <w:highlight w:val="black"/>
              </w:rPr>
              <w:t>xxxxxxx xxxx</w:t>
            </w:r>
            <w:r w:rsidR="00D26899" w:rsidRPr="00D26899">
              <w:rPr>
                <w:highlight w:val="black"/>
              </w:rPr>
              <w:t>xxxxxxxx xxxxxxxxxx xx</w:t>
            </w:r>
            <w:r w:rsidRPr="00D26899">
              <w:rPr>
                <w:highlight w:val="black"/>
              </w:rPr>
              <w:t>x</w:t>
            </w:r>
            <w:r w:rsidR="00D26899" w:rsidRPr="00D26899">
              <w:rPr>
                <w:highlight w:val="black"/>
              </w:rPr>
              <w:t>xx</w:t>
            </w:r>
          </w:p>
        </w:tc>
      </w:tr>
      <w:tr w:rsidR="002F05EA" w:rsidRPr="00676FF4" w:rsidTr="002F05EA">
        <w:tc>
          <w:tcPr>
            <w:tcW w:w="1275" w:type="dxa"/>
          </w:tcPr>
          <w:p w:rsidR="002F05EA" w:rsidRPr="00676FF4" w:rsidRDefault="002F05EA" w:rsidP="002F05EA">
            <w:pPr>
              <w:spacing w:before="0" w:after="200" w:line="276" w:lineRule="auto"/>
              <w:ind w:left="0"/>
            </w:pPr>
            <w:r>
              <w:t>5</w:t>
            </w:r>
            <w:r w:rsidRPr="00676FF4">
              <w:t>.1</w:t>
            </w:r>
          </w:p>
        </w:tc>
        <w:tc>
          <w:tcPr>
            <w:tcW w:w="3442" w:type="dxa"/>
          </w:tcPr>
          <w:p w:rsidR="002F05EA" w:rsidRPr="00676FF4" w:rsidRDefault="002F05EA" w:rsidP="002F05EA">
            <w:pPr>
              <w:spacing w:before="0" w:after="200" w:line="276" w:lineRule="auto"/>
              <w:ind w:left="0"/>
            </w:pPr>
            <w:r w:rsidRPr="00676FF4">
              <w:t xml:space="preserve">Document completion of works on approved Stock and Domestic Schemes relating to the delivery of Agreed Water Savings for Project Milestone </w:t>
            </w:r>
            <w:r>
              <w:t>5</w:t>
            </w:r>
            <w:r w:rsidRPr="00676FF4">
              <w:t>.</w:t>
            </w:r>
          </w:p>
        </w:tc>
        <w:tc>
          <w:tcPr>
            <w:tcW w:w="2590" w:type="dxa"/>
          </w:tcPr>
          <w:p w:rsidR="002F05EA" w:rsidRPr="00676FF4" w:rsidRDefault="002F05EA" w:rsidP="002F05EA">
            <w:pPr>
              <w:spacing w:before="0" w:after="200" w:line="276" w:lineRule="auto"/>
              <w:ind w:left="0"/>
            </w:pPr>
            <w:r w:rsidRPr="00676FF4">
              <w:t>Statement of practical completion.</w:t>
            </w:r>
          </w:p>
        </w:tc>
        <w:tc>
          <w:tcPr>
            <w:tcW w:w="1471" w:type="dxa"/>
          </w:tcPr>
          <w:p w:rsidR="002F05EA" w:rsidRPr="00676FF4" w:rsidRDefault="002F05EA" w:rsidP="002F05EA">
            <w:pPr>
              <w:spacing w:before="0" w:after="200" w:line="276" w:lineRule="auto"/>
              <w:ind w:left="0"/>
            </w:pPr>
          </w:p>
        </w:tc>
        <w:tc>
          <w:tcPr>
            <w:tcW w:w="1428" w:type="dxa"/>
          </w:tcPr>
          <w:p w:rsidR="002F05EA" w:rsidRPr="00676FF4" w:rsidRDefault="002F05EA" w:rsidP="002F05EA">
            <w:pPr>
              <w:spacing w:before="0" w:after="200" w:line="276" w:lineRule="auto"/>
              <w:ind w:left="0"/>
            </w:pPr>
          </w:p>
        </w:tc>
      </w:tr>
      <w:tr w:rsidR="002F05EA" w:rsidRPr="00676FF4" w:rsidTr="002F05EA">
        <w:tc>
          <w:tcPr>
            <w:tcW w:w="1275" w:type="dxa"/>
          </w:tcPr>
          <w:p w:rsidR="002F05EA" w:rsidRPr="00676FF4" w:rsidRDefault="002F05EA" w:rsidP="002F05EA">
            <w:pPr>
              <w:spacing w:before="0" w:after="200" w:line="276" w:lineRule="auto"/>
              <w:ind w:left="0"/>
            </w:pPr>
            <w:r>
              <w:t>5</w:t>
            </w:r>
            <w:r w:rsidRPr="00676FF4">
              <w:t>.2</w:t>
            </w:r>
          </w:p>
        </w:tc>
        <w:tc>
          <w:tcPr>
            <w:tcW w:w="3442" w:type="dxa"/>
          </w:tcPr>
          <w:p w:rsidR="002F05EA" w:rsidRPr="00676FF4" w:rsidRDefault="002F05EA" w:rsidP="002F05EA">
            <w:pPr>
              <w:spacing w:before="0" w:after="200" w:line="276" w:lineRule="auto"/>
              <w:ind w:left="0"/>
            </w:pPr>
            <w:r w:rsidRPr="00676FF4">
              <w:t>Documentation for further tranches of proposed works on selected Stock and Domestic Schemes provided to the Commonwealth with the detailed planning required in Item B.3.2 for the proposed works.</w:t>
            </w:r>
          </w:p>
        </w:tc>
        <w:tc>
          <w:tcPr>
            <w:tcW w:w="2590" w:type="dxa"/>
          </w:tcPr>
          <w:p w:rsidR="002F05EA" w:rsidRPr="00676FF4" w:rsidRDefault="002F05EA" w:rsidP="002F05EA">
            <w:pPr>
              <w:spacing w:before="0" w:after="200" w:line="276" w:lineRule="auto"/>
              <w:ind w:left="0"/>
            </w:pPr>
            <w:r w:rsidRPr="00676FF4">
              <w:t>All information on the selected Stock and Domestic Schemes required in Item B.3.2.</w:t>
            </w:r>
          </w:p>
        </w:tc>
        <w:tc>
          <w:tcPr>
            <w:tcW w:w="1471" w:type="dxa"/>
          </w:tcPr>
          <w:p w:rsidR="002F05EA" w:rsidRPr="00676FF4" w:rsidRDefault="002F05EA" w:rsidP="002F05EA">
            <w:pPr>
              <w:spacing w:before="0" w:after="200" w:line="276" w:lineRule="auto"/>
              <w:ind w:left="0"/>
            </w:pPr>
          </w:p>
        </w:tc>
        <w:tc>
          <w:tcPr>
            <w:tcW w:w="1428" w:type="dxa"/>
          </w:tcPr>
          <w:p w:rsidR="002F05EA" w:rsidRPr="00676FF4" w:rsidRDefault="002F05EA" w:rsidP="002F05EA">
            <w:pPr>
              <w:spacing w:before="0" w:after="200" w:line="276" w:lineRule="auto"/>
              <w:ind w:left="0"/>
            </w:pPr>
          </w:p>
        </w:tc>
      </w:tr>
      <w:tr w:rsidR="002F05EA" w:rsidRPr="00676FF4" w:rsidTr="002F05EA">
        <w:tc>
          <w:tcPr>
            <w:tcW w:w="1275" w:type="dxa"/>
          </w:tcPr>
          <w:p w:rsidR="002F05EA" w:rsidRPr="00676FF4" w:rsidRDefault="002F05EA" w:rsidP="002F05EA">
            <w:pPr>
              <w:spacing w:before="0" w:after="200" w:line="276" w:lineRule="auto"/>
              <w:ind w:left="0"/>
            </w:pPr>
            <w:r>
              <w:t>5</w:t>
            </w:r>
            <w:r w:rsidRPr="00676FF4">
              <w:t>.3</w:t>
            </w:r>
          </w:p>
        </w:tc>
        <w:tc>
          <w:tcPr>
            <w:tcW w:w="3442" w:type="dxa"/>
          </w:tcPr>
          <w:p w:rsidR="00D26899" w:rsidRPr="00D26899" w:rsidRDefault="00D26899" w:rsidP="00D26899">
            <w:pPr>
              <w:spacing w:before="0" w:after="200" w:line="276" w:lineRule="auto"/>
              <w:ind w:left="0"/>
              <w:rPr>
                <w:highlight w:val="black"/>
              </w:rPr>
            </w:pPr>
            <w:r w:rsidRPr="00D26899">
              <w:rPr>
                <w:highlight w:val="black"/>
              </w:rPr>
              <w:t xml:space="preserve">xxxxxxxxxxxxxxxxxxxxxxxxxxxxx xxxxxxxxxxxxxxxxxxxxxxxxxxxxx xxxxxxxxxxxxxxxxxxxxxxxxxxxxx xxxxxxxxxxxxxxxxxxxxxxxxxxxxx  xxxxxxxxxxxxxxxx </w:t>
            </w:r>
          </w:p>
          <w:p w:rsidR="00D26899" w:rsidRPr="00D26899" w:rsidRDefault="00D26899" w:rsidP="00D26899">
            <w:pPr>
              <w:spacing w:before="0" w:after="200" w:line="276" w:lineRule="auto"/>
              <w:ind w:left="0"/>
              <w:rPr>
                <w:highlight w:val="black"/>
              </w:rPr>
            </w:pPr>
            <w:r w:rsidRPr="00D26899">
              <w:rPr>
                <w:highlight w:val="black"/>
              </w:rPr>
              <w:t>xxxxxxxxxxxxxxxxxxxxxxxxxxxxx xxxxxxxxxxxxxxxxxxxxxxxxxxxxx:</w:t>
            </w:r>
          </w:p>
          <w:p w:rsidR="00D26899" w:rsidRPr="00D26899" w:rsidRDefault="00D26899" w:rsidP="00D26899">
            <w:pPr>
              <w:spacing w:before="0" w:after="200" w:line="276" w:lineRule="auto"/>
              <w:ind w:left="0"/>
              <w:rPr>
                <w:highlight w:val="black"/>
              </w:rPr>
            </w:pPr>
            <w:r w:rsidRPr="00D26899">
              <w:rPr>
                <w:highlight w:val="black"/>
              </w:rPr>
              <w:t xml:space="preserve">xxxxxxxxxxxxxxxxxxxxxxxxxxxxx xxxxxxxxxxxxxxxxxxxxxxxxxxxxx xxxxxxxxxxxxxxxxxxxxxxxxxxxxx xxxxxxxxx </w:t>
            </w:r>
          </w:p>
          <w:p w:rsidR="00D26899" w:rsidRPr="00D26899" w:rsidRDefault="00D26899" w:rsidP="00D26899">
            <w:pPr>
              <w:spacing w:before="0" w:after="200" w:line="276" w:lineRule="auto"/>
              <w:ind w:left="0"/>
              <w:rPr>
                <w:highlight w:val="black"/>
              </w:rPr>
            </w:pPr>
            <w:r w:rsidRPr="00D26899">
              <w:rPr>
                <w:highlight w:val="black"/>
              </w:rPr>
              <w:t>xxxxxxxxxxxxxxxxxxxxxxxxxxxxx xxxxxxxxxxxxxxxxxxxxxxxxxxxxx xxxxxxxxxxxxxxxxxxxxxxxxxxxxx</w:t>
            </w:r>
          </w:p>
          <w:p w:rsidR="00D26899" w:rsidRPr="00D26899" w:rsidRDefault="00D26899" w:rsidP="00D26899">
            <w:pPr>
              <w:spacing w:before="0" w:after="200" w:line="276" w:lineRule="auto"/>
              <w:ind w:left="0"/>
              <w:rPr>
                <w:highlight w:val="black"/>
              </w:rPr>
            </w:pPr>
            <w:r w:rsidRPr="00D26899">
              <w:rPr>
                <w:highlight w:val="black"/>
              </w:rPr>
              <w:t>xxxxxxxxxxxxxxxxxxxxxxxxxxxxx xxxxxxxxxxxxxxxxxxxxxxxxxxxxx xxxxxxxxxxxxxxxxxxxxxx</w:t>
            </w:r>
          </w:p>
          <w:p w:rsidR="00D26899" w:rsidRPr="00D26899" w:rsidRDefault="00D26899" w:rsidP="00D26899">
            <w:pPr>
              <w:spacing w:before="0" w:after="200" w:line="276" w:lineRule="auto"/>
              <w:ind w:left="0"/>
              <w:rPr>
                <w:highlight w:val="black"/>
              </w:rPr>
            </w:pPr>
            <w:r w:rsidRPr="00D26899">
              <w:rPr>
                <w:highlight w:val="black"/>
              </w:rPr>
              <w:t>xxxxxxxxxxxxxxxxxxxxxxxxxxxxx xxxxxxxxxxxxxxxxxxxxxxxxxxxxx xxxxxxxxxxx</w:t>
            </w:r>
          </w:p>
          <w:p w:rsidR="00D26899" w:rsidRPr="00D26899" w:rsidRDefault="00D26899" w:rsidP="00D26899">
            <w:pPr>
              <w:spacing w:before="0" w:after="200" w:line="276" w:lineRule="auto"/>
              <w:ind w:left="0"/>
              <w:rPr>
                <w:highlight w:val="black"/>
              </w:rPr>
            </w:pPr>
            <w:r w:rsidRPr="00D26899">
              <w:rPr>
                <w:highlight w:val="black"/>
              </w:rPr>
              <w:t>xxxxxxxxxxxxxxxxxxxxxxxxxxxxx xxxxxxxxxxxxxxxxxxxxxxxxxxxxx xxxxxxxxxxxxxxxxxxxxxxxxxxxx</w:t>
            </w:r>
          </w:p>
          <w:p w:rsidR="00D26899" w:rsidRPr="00D26899" w:rsidRDefault="00D26899" w:rsidP="00D26899">
            <w:pPr>
              <w:spacing w:before="0" w:after="200" w:line="276" w:lineRule="auto"/>
              <w:ind w:left="0"/>
              <w:rPr>
                <w:highlight w:val="black"/>
              </w:rPr>
            </w:pPr>
            <w:r w:rsidRPr="00D26899">
              <w:rPr>
                <w:highlight w:val="black"/>
              </w:rPr>
              <w:t>xxxxxxxxxxxxxxxxxxxxxxxxxxxxx xxxxxxxxxxxxxxxxxxxxxxxxxxxxx xxxxxxxxxxxxxxxxxxxxxxxxxx xxxxxxxxxxxxx</w:t>
            </w:r>
          </w:p>
          <w:p w:rsidR="002F05EA" w:rsidRPr="00676FF4" w:rsidRDefault="00D26899" w:rsidP="00D26899">
            <w:pPr>
              <w:spacing w:before="0" w:after="200" w:line="276" w:lineRule="auto"/>
              <w:ind w:left="0"/>
            </w:pPr>
            <w:r w:rsidRPr="00D26899">
              <w:rPr>
                <w:highlight w:val="black"/>
              </w:rPr>
              <w:t>xxxxxxxxxxxxxxxxxxxxxxxxxxxxxxx xxxxxxxxxxxxxxxxxxxxxxxxxx xxxxxxxxxxxxxxxx</w:t>
            </w:r>
          </w:p>
        </w:tc>
        <w:tc>
          <w:tcPr>
            <w:tcW w:w="2590" w:type="dxa"/>
          </w:tcPr>
          <w:p w:rsidR="002F05EA" w:rsidRPr="00676FF4" w:rsidRDefault="002F05EA" w:rsidP="002F05EA">
            <w:pPr>
              <w:spacing w:before="0" w:after="200" w:line="276" w:lineRule="auto"/>
              <w:ind w:left="0"/>
            </w:pPr>
            <w:r w:rsidRPr="00676FF4">
              <w:t>Issue of certificates of title for the Water Entitlement(s).</w:t>
            </w:r>
          </w:p>
          <w:p w:rsidR="002F05EA" w:rsidRPr="00676FF4" w:rsidRDefault="002F05EA" w:rsidP="002F05EA">
            <w:pPr>
              <w:spacing w:before="0" w:after="200" w:line="276" w:lineRule="auto"/>
              <w:ind w:left="0"/>
            </w:pPr>
            <w:r w:rsidRPr="00676FF4">
              <w:t>Documentation of the value of water entitlement granted to the Commonwealth.</w:t>
            </w:r>
          </w:p>
          <w:p w:rsidR="002F05EA" w:rsidRPr="00676FF4" w:rsidRDefault="002F05EA" w:rsidP="002F05EA">
            <w:pPr>
              <w:spacing w:before="0" w:after="200" w:line="276" w:lineRule="auto"/>
              <w:ind w:left="0"/>
            </w:pPr>
            <w:r w:rsidRPr="00676FF4">
              <w:t>Copies of letters of engagement for construction of projects and documentation of the total value of savings from those projects.</w:t>
            </w:r>
          </w:p>
          <w:p w:rsidR="002F05EA" w:rsidRPr="00676FF4" w:rsidRDefault="002F05EA" w:rsidP="002F05EA">
            <w:pPr>
              <w:spacing w:before="0" w:after="200" w:line="276" w:lineRule="auto"/>
              <w:ind w:left="0"/>
            </w:pPr>
          </w:p>
          <w:p w:rsidR="002F05EA" w:rsidRPr="00676FF4" w:rsidRDefault="002F05EA" w:rsidP="002F05EA">
            <w:pPr>
              <w:spacing w:before="0" w:after="200" w:line="276" w:lineRule="auto"/>
              <w:ind w:left="0"/>
            </w:pPr>
          </w:p>
        </w:tc>
        <w:tc>
          <w:tcPr>
            <w:tcW w:w="1471" w:type="dxa"/>
          </w:tcPr>
          <w:p w:rsidR="002F05EA" w:rsidRPr="00676FF4" w:rsidRDefault="002F05EA" w:rsidP="002F05EA">
            <w:pPr>
              <w:spacing w:before="0" w:after="200" w:line="276" w:lineRule="auto"/>
              <w:ind w:left="0"/>
            </w:pPr>
          </w:p>
        </w:tc>
        <w:tc>
          <w:tcPr>
            <w:tcW w:w="1428" w:type="dxa"/>
          </w:tcPr>
          <w:p w:rsidR="002F05EA" w:rsidRPr="00676FF4" w:rsidRDefault="002F05EA" w:rsidP="002F05EA">
            <w:pPr>
              <w:spacing w:before="0" w:after="200" w:line="276" w:lineRule="auto"/>
              <w:ind w:left="0"/>
            </w:pPr>
          </w:p>
        </w:tc>
      </w:tr>
      <w:tr w:rsidR="002F05EA" w:rsidRPr="00676FF4" w:rsidTr="002F05EA">
        <w:tc>
          <w:tcPr>
            <w:tcW w:w="1275" w:type="dxa"/>
          </w:tcPr>
          <w:p w:rsidR="002F05EA" w:rsidRPr="00676FF4" w:rsidRDefault="002F05EA" w:rsidP="002F05EA">
            <w:pPr>
              <w:spacing w:before="0" w:after="200" w:line="276" w:lineRule="auto"/>
              <w:ind w:left="0"/>
            </w:pPr>
            <w:r>
              <w:t>5</w:t>
            </w:r>
            <w:r w:rsidRPr="00676FF4">
              <w:t>.4</w:t>
            </w:r>
          </w:p>
        </w:tc>
        <w:tc>
          <w:tcPr>
            <w:tcW w:w="3442" w:type="dxa"/>
          </w:tcPr>
          <w:p w:rsidR="002F05EA" w:rsidRPr="00676FF4" w:rsidRDefault="002F05EA" w:rsidP="002F05EA">
            <w:pPr>
              <w:spacing w:before="0" w:after="200" w:line="276" w:lineRule="auto"/>
              <w:ind w:left="0"/>
            </w:pPr>
            <w:r w:rsidRPr="00676FF4">
              <w:t>State provides a Progress Report to Commonwealth.</w:t>
            </w:r>
          </w:p>
        </w:tc>
        <w:tc>
          <w:tcPr>
            <w:tcW w:w="2590" w:type="dxa"/>
          </w:tcPr>
          <w:p w:rsidR="002F05EA" w:rsidRPr="00676FF4" w:rsidRDefault="002F05EA" w:rsidP="002F05EA">
            <w:pPr>
              <w:spacing w:before="0" w:after="200" w:line="276" w:lineRule="auto"/>
              <w:ind w:left="0"/>
            </w:pPr>
            <w:r w:rsidRPr="00676FF4">
              <w:t>Progress Report that meets the requirements of Item I.2.1.</w:t>
            </w:r>
          </w:p>
        </w:tc>
        <w:tc>
          <w:tcPr>
            <w:tcW w:w="1471" w:type="dxa"/>
          </w:tcPr>
          <w:p w:rsidR="002F05EA" w:rsidRPr="00676FF4" w:rsidRDefault="002F05EA" w:rsidP="002F05EA">
            <w:pPr>
              <w:spacing w:before="0" w:after="200" w:line="276" w:lineRule="auto"/>
              <w:ind w:left="0"/>
            </w:pPr>
          </w:p>
        </w:tc>
        <w:tc>
          <w:tcPr>
            <w:tcW w:w="1428" w:type="dxa"/>
          </w:tcPr>
          <w:p w:rsidR="002F05EA" w:rsidRPr="00676FF4" w:rsidRDefault="002F05EA" w:rsidP="002F05EA">
            <w:pPr>
              <w:spacing w:before="0" w:after="200" w:line="276" w:lineRule="auto"/>
              <w:ind w:left="0"/>
            </w:pPr>
          </w:p>
        </w:tc>
      </w:tr>
      <w:tr w:rsidR="002F05EA" w:rsidRPr="00676FF4" w:rsidTr="002F05EA">
        <w:tc>
          <w:tcPr>
            <w:tcW w:w="1275" w:type="dxa"/>
          </w:tcPr>
          <w:p w:rsidR="002F05EA" w:rsidRPr="00676FF4" w:rsidRDefault="002F05EA" w:rsidP="002F05EA">
            <w:pPr>
              <w:spacing w:before="0" w:after="200" w:line="276" w:lineRule="auto"/>
              <w:ind w:left="0"/>
            </w:pPr>
          </w:p>
        </w:tc>
        <w:tc>
          <w:tcPr>
            <w:tcW w:w="3442" w:type="dxa"/>
          </w:tcPr>
          <w:p w:rsidR="002F05EA" w:rsidRPr="00676FF4" w:rsidRDefault="002F05EA" w:rsidP="002F05EA">
            <w:pPr>
              <w:spacing w:before="0" w:after="200" w:line="276" w:lineRule="auto"/>
              <w:ind w:left="0"/>
            </w:pPr>
          </w:p>
        </w:tc>
        <w:tc>
          <w:tcPr>
            <w:tcW w:w="2590" w:type="dxa"/>
          </w:tcPr>
          <w:p w:rsidR="002F05EA" w:rsidRPr="00676FF4" w:rsidRDefault="002F05EA" w:rsidP="002F05EA">
            <w:pPr>
              <w:spacing w:before="0" w:after="200" w:line="276" w:lineRule="auto"/>
              <w:ind w:left="0"/>
            </w:pPr>
          </w:p>
        </w:tc>
        <w:tc>
          <w:tcPr>
            <w:tcW w:w="1471" w:type="dxa"/>
          </w:tcPr>
          <w:p w:rsidR="002F05EA" w:rsidRPr="00676FF4" w:rsidRDefault="002F05EA" w:rsidP="002F05EA">
            <w:pPr>
              <w:spacing w:before="0" w:after="200" w:line="276" w:lineRule="auto"/>
              <w:ind w:left="0"/>
            </w:pPr>
          </w:p>
        </w:tc>
        <w:tc>
          <w:tcPr>
            <w:tcW w:w="1428" w:type="dxa"/>
          </w:tcPr>
          <w:p w:rsidR="002F05EA" w:rsidRPr="00676FF4" w:rsidRDefault="002F05EA" w:rsidP="002F05EA">
            <w:pPr>
              <w:spacing w:before="0" w:after="200" w:line="276" w:lineRule="auto"/>
              <w:ind w:left="0"/>
            </w:pPr>
          </w:p>
        </w:tc>
      </w:tr>
      <w:tr w:rsidR="002F05EA" w:rsidRPr="00676FF4" w:rsidTr="002F05EA">
        <w:tc>
          <w:tcPr>
            <w:tcW w:w="1275" w:type="dxa"/>
          </w:tcPr>
          <w:p w:rsidR="002F05EA" w:rsidRPr="00676FF4" w:rsidRDefault="002F05EA" w:rsidP="002F05EA">
            <w:pPr>
              <w:spacing w:before="0" w:after="200" w:line="276" w:lineRule="auto"/>
              <w:ind w:left="0"/>
            </w:pPr>
          </w:p>
        </w:tc>
        <w:tc>
          <w:tcPr>
            <w:tcW w:w="3442" w:type="dxa"/>
          </w:tcPr>
          <w:p w:rsidR="002F05EA" w:rsidRPr="00676FF4" w:rsidRDefault="002F05EA" w:rsidP="002F05EA">
            <w:pPr>
              <w:spacing w:before="0" w:after="200" w:line="276" w:lineRule="auto"/>
              <w:ind w:left="0"/>
              <w:rPr>
                <w:b/>
              </w:rPr>
            </w:pPr>
            <w:r w:rsidRPr="00676FF4">
              <w:t xml:space="preserve">Project Milestone </w:t>
            </w:r>
            <w:r>
              <w:t>6</w:t>
            </w:r>
          </w:p>
        </w:tc>
        <w:tc>
          <w:tcPr>
            <w:tcW w:w="2590" w:type="dxa"/>
          </w:tcPr>
          <w:p w:rsidR="002F05EA" w:rsidRPr="00676FF4" w:rsidRDefault="002F05EA" w:rsidP="002F05EA">
            <w:pPr>
              <w:spacing w:before="0" w:after="200" w:line="276" w:lineRule="auto"/>
              <w:ind w:left="0"/>
            </w:pPr>
            <w:r w:rsidRPr="00676FF4">
              <w:t xml:space="preserve">All elements of Project Milestone </w:t>
            </w:r>
            <w:r>
              <w:t>6</w:t>
            </w:r>
            <w:r w:rsidRPr="00676FF4">
              <w:t xml:space="preserve"> are completed to the reasonable satisfaction of </w:t>
            </w:r>
            <w:r>
              <w:t>DoTE</w:t>
            </w:r>
            <w:r w:rsidRPr="00676FF4">
              <w:t>.</w:t>
            </w:r>
          </w:p>
        </w:tc>
        <w:tc>
          <w:tcPr>
            <w:tcW w:w="1471" w:type="dxa"/>
          </w:tcPr>
          <w:p w:rsidR="002F05EA" w:rsidRPr="00676FF4" w:rsidRDefault="002F05EA" w:rsidP="002F05EA">
            <w:pPr>
              <w:spacing w:before="0" w:after="200" w:line="276" w:lineRule="auto"/>
              <w:ind w:left="0"/>
            </w:pPr>
            <w:r w:rsidRPr="00676FF4">
              <w:t xml:space="preserve">1 </w:t>
            </w:r>
            <w:r>
              <w:t xml:space="preserve"> May</w:t>
            </w:r>
            <w:r w:rsidRPr="00676FF4">
              <w:t xml:space="preserve"> 2015</w:t>
            </w:r>
          </w:p>
        </w:tc>
        <w:tc>
          <w:tcPr>
            <w:tcW w:w="1428" w:type="dxa"/>
          </w:tcPr>
          <w:p w:rsidR="002F05EA" w:rsidRPr="00676FF4" w:rsidRDefault="00D26899" w:rsidP="002F05EA">
            <w:pPr>
              <w:spacing w:before="0" w:after="200" w:line="276" w:lineRule="auto"/>
              <w:ind w:left="0"/>
            </w:pPr>
            <w:r w:rsidRPr="00D26899">
              <w:rPr>
                <w:highlight w:val="black"/>
              </w:rPr>
              <w:t>xxxxxxxxxx xxxxxxxxxxxx xxxxxxxxxx xxxxx</w:t>
            </w:r>
          </w:p>
        </w:tc>
      </w:tr>
      <w:tr w:rsidR="002F05EA" w:rsidRPr="00676FF4" w:rsidTr="002F05EA">
        <w:tc>
          <w:tcPr>
            <w:tcW w:w="1275" w:type="dxa"/>
          </w:tcPr>
          <w:p w:rsidR="002F05EA" w:rsidRPr="00676FF4" w:rsidRDefault="002F05EA" w:rsidP="002F05EA">
            <w:pPr>
              <w:spacing w:before="0" w:after="200" w:line="276" w:lineRule="auto"/>
              <w:ind w:left="0"/>
            </w:pPr>
            <w:r>
              <w:t>6</w:t>
            </w:r>
            <w:r w:rsidRPr="00676FF4">
              <w:t>.1</w:t>
            </w:r>
          </w:p>
        </w:tc>
        <w:tc>
          <w:tcPr>
            <w:tcW w:w="3442" w:type="dxa"/>
          </w:tcPr>
          <w:p w:rsidR="002F05EA" w:rsidRPr="00676FF4" w:rsidRDefault="002F05EA" w:rsidP="002F05EA">
            <w:pPr>
              <w:spacing w:before="0" w:after="200" w:line="276" w:lineRule="auto"/>
              <w:ind w:left="0"/>
            </w:pPr>
            <w:r w:rsidRPr="00676FF4">
              <w:t xml:space="preserve">Document completion of works on approved Stock and Domestic Schemes relating to the delivery of Agreed Water Savings for Project Milestone </w:t>
            </w:r>
            <w:r>
              <w:t>6</w:t>
            </w:r>
            <w:r w:rsidRPr="00676FF4">
              <w:t>.</w:t>
            </w:r>
          </w:p>
        </w:tc>
        <w:tc>
          <w:tcPr>
            <w:tcW w:w="2590" w:type="dxa"/>
          </w:tcPr>
          <w:p w:rsidR="002F05EA" w:rsidRPr="00676FF4" w:rsidRDefault="002F05EA" w:rsidP="002F05EA">
            <w:pPr>
              <w:spacing w:before="0" w:after="200" w:line="276" w:lineRule="auto"/>
              <w:ind w:left="0"/>
            </w:pPr>
            <w:r w:rsidRPr="00676FF4">
              <w:t>Statement of practical completion.</w:t>
            </w:r>
          </w:p>
        </w:tc>
        <w:tc>
          <w:tcPr>
            <w:tcW w:w="1471" w:type="dxa"/>
          </w:tcPr>
          <w:p w:rsidR="002F05EA" w:rsidRPr="00676FF4" w:rsidRDefault="002F05EA" w:rsidP="002F05EA">
            <w:pPr>
              <w:spacing w:before="0" w:after="200" w:line="276" w:lineRule="auto"/>
              <w:ind w:left="0"/>
            </w:pPr>
          </w:p>
        </w:tc>
        <w:tc>
          <w:tcPr>
            <w:tcW w:w="1428" w:type="dxa"/>
          </w:tcPr>
          <w:p w:rsidR="002F05EA" w:rsidRPr="00676FF4" w:rsidRDefault="002F05EA" w:rsidP="002F05EA">
            <w:pPr>
              <w:spacing w:before="0" w:after="200" w:line="276" w:lineRule="auto"/>
              <w:ind w:left="0"/>
            </w:pPr>
          </w:p>
        </w:tc>
      </w:tr>
      <w:tr w:rsidR="002F05EA" w:rsidRPr="00676FF4" w:rsidTr="002F05EA">
        <w:tc>
          <w:tcPr>
            <w:tcW w:w="1275" w:type="dxa"/>
          </w:tcPr>
          <w:p w:rsidR="002F05EA" w:rsidRPr="00676FF4" w:rsidRDefault="002F05EA" w:rsidP="002F05EA">
            <w:pPr>
              <w:spacing w:before="0" w:after="200" w:line="276" w:lineRule="auto"/>
              <w:ind w:left="0"/>
            </w:pPr>
            <w:r>
              <w:t>6</w:t>
            </w:r>
            <w:r w:rsidRPr="00676FF4">
              <w:t>.2</w:t>
            </w:r>
          </w:p>
        </w:tc>
        <w:tc>
          <w:tcPr>
            <w:tcW w:w="3442" w:type="dxa"/>
          </w:tcPr>
          <w:p w:rsidR="002F05EA" w:rsidRPr="00676FF4" w:rsidRDefault="002F05EA" w:rsidP="002F05EA">
            <w:pPr>
              <w:spacing w:before="0" w:after="200" w:line="276" w:lineRule="auto"/>
              <w:ind w:left="0"/>
            </w:pPr>
            <w:r w:rsidRPr="00676FF4">
              <w:t>Documentation for further tranches of proposed works on selected Stock and Domestic Schemes provided to the Commonwealth with the detailed planning required in Item B.3.2 for the proposed works.</w:t>
            </w:r>
          </w:p>
        </w:tc>
        <w:tc>
          <w:tcPr>
            <w:tcW w:w="2590" w:type="dxa"/>
          </w:tcPr>
          <w:p w:rsidR="002F05EA" w:rsidRPr="00676FF4" w:rsidRDefault="002F05EA" w:rsidP="002F05EA">
            <w:pPr>
              <w:spacing w:before="0" w:after="200" w:line="276" w:lineRule="auto"/>
              <w:ind w:left="0"/>
            </w:pPr>
            <w:r w:rsidRPr="00676FF4">
              <w:t>All information on the selected Stock and Domestic Schemes required in Item B.3.2.</w:t>
            </w:r>
          </w:p>
        </w:tc>
        <w:tc>
          <w:tcPr>
            <w:tcW w:w="1471" w:type="dxa"/>
          </w:tcPr>
          <w:p w:rsidR="002F05EA" w:rsidRPr="00676FF4" w:rsidRDefault="002F05EA" w:rsidP="002F05EA">
            <w:pPr>
              <w:spacing w:before="0" w:after="200" w:line="276" w:lineRule="auto"/>
              <w:ind w:left="0"/>
            </w:pPr>
          </w:p>
        </w:tc>
        <w:tc>
          <w:tcPr>
            <w:tcW w:w="1428" w:type="dxa"/>
          </w:tcPr>
          <w:p w:rsidR="002F05EA" w:rsidRPr="00676FF4" w:rsidRDefault="002F05EA" w:rsidP="002F05EA">
            <w:pPr>
              <w:spacing w:before="0" w:after="200" w:line="276" w:lineRule="auto"/>
              <w:ind w:left="0"/>
            </w:pPr>
          </w:p>
        </w:tc>
      </w:tr>
      <w:tr w:rsidR="002F05EA" w:rsidRPr="00676FF4" w:rsidTr="002F05EA">
        <w:tc>
          <w:tcPr>
            <w:tcW w:w="1275" w:type="dxa"/>
          </w:tcPr>
          <w:p w:rsidR="002F05EA" w:rsidRPr="00676FF4" w:rsidRDefault="002F05EA" w:rsidP="002F05EA">
            <w:pPr>
              <w:spacing w:before="0" w:after="200" w:line="276" w:lineRule="auto"/>
              <w:ind w:left="0"/>
            </w:pPr>
            <w:r>
              <w:t>6</w:t>
            </w:r>
            <w:r w:rsidRPr="00676FF4">
              <w:t>.3</w:t>
            </w:r>
          </w:p>
        </w:tc>
        <w:tc>
          <w:tcPr>
            <w:tcW w:w="3442" w:type="dxa"/>
          </w:tcPr>
          <w:p w:rsidR="00D26899" w:rsidRPr="00D26899" w:rsidRDefault="00D26899" w:rsidP="00D26899">
            <w:pPr>
              <w:spacing w:before="0" w:after="200" w:line="276" w:lineRule="auto"/>
              <w:ind w:left="0"/>
              <w:rPr>
                <w:highlight w:val="black"/>
              </w:rPr>
            </w:pPr>
            <w:r w:rsidRPr="00D26899">
              <w:rPr>
                <w:highlight w:val="black"/>
              </w:rPr>
              <w:t xml:space="preserve">xxxxxxxxxxxxxxxxxxxxxxxxxxxxx xxxxxxxxxxxxxxxxxxxxxxxxxxxxx xxxxxxxxxxxxxxxxxxxxxxxxxxxxx xxxxxxxxxxxxxxxxxxxxxxxxxxxxx  xxxxxxxxxxxxxxxx </w:t>
            </w:r>
          </w:p>
          <w:p w:rsidR="00D26899" w:rsidRPr="00D26899" w:rsidRDefault="00D26899" w:rsidP="00D26899">
            <w:pPr>
              <w:spacing w:before="0" w:after="200" w:line="276" w:lineRule="auto"/>
              <w:ind w:left="0"/>
              <w:rPr>
                <w:highlight w:val="black"/>
              </w:rPr>
            </w:pPr>
            <w:r w:rsidRPr="00D26899">
              <w:rPr>
                <w:highlight w:val="black"/>
              </w:rPr>
              <w:t>xxxxxxxxxxxxxxxxxxxxxxxxxxxxx xxxxxxxxxxxxxxxxxxxxxxxxxxxxx:</w:t>
            </w:r>
          </w:p>
          <w:p w:rsidR="00D26899" w:rsidRPr="00D26899" w:rsidRDefault="00D26899" w:rsidP="00D26899">
            <w:pPr>
              <w:spacing w:before="0" w:after="200" w:line="276" w:lineRule="auto"/>
              <w:ind w:left="0"/>
              <w:rPr>
                <w:highlight w:val="black"/>
              </w:rPr>
            </w:pPr>
            <w:r w:rsidRPr="00D26899">
              <w:rPr>
                <w:highlight w:val="black"/>
              </w:rPr>
              <w:t xml:space="preserve">xxxxxxxxxxxxxxxxxxxxxxxxxxxxx xxxxxxxxxxxxxxxxxxxxxxxxxxxxx xxxxxxxxxxxxxxxxxxxxxxxxxxxxx xxxxxxxxx </w:t>
            </w:r>
          </w:p>
          <w:p w:rsidR="00D26899" w:rsidRPr="00D26899" w:rsidRDefault="00D26899" w:rsidP="00D26899">
            <w:pPr>
              <w:spacing w:before="0" w:after="200" w:line="276" w:lineRule="auto"/>
              <w:ind w:left="0"/>
              <w:rPr>
                <w:highlight w:val="black"/>
              </w:rPr>
            </w:pPr>
            <w:r w:rsidRPr="00D26899">
              <w:rPr>
                <w:highlight w:val="black"/>
              </w:rPr>
              <w:t>xxxxxxxxxxxxxxxxxxxxxxxxxxxxx xxxxxxxxxxxxxxxxxxxxxxxxxxxxx xxxxxxxxxxxxxxxxxxxxxxxxxxxxx</w:t>
            </w:r>
          </w:p>
          <w:p w:rsidR="00D26899" w:rsidRPr="00D26899" w:rsidRDefault="00D26899" w:rsidP="00D26899">
            <w:pPr>
              <w:spacing w:before="0" w:after="200" w:line="276" w:lineRule="auto"/>
              <w:ind w:left="0"/>
              <w:rPr>
                <w:highlight w:val="black"/>
              </w:rPr>
            </w:pPr>
            <w:r w:rsidRPr="00D26899">
              <w:rPr>
                <w:highlight w:val="black"/>
              </w:rPr>
              <w:t>xxxxxxxxxxxxxxxxxxxxxxxxxxxxx xxxxxxxxxxxxxxxxxxxxxxxxxxxxx xxxxxxxxxxxxxxxxxxxxxx</w:t>
            </w:r>
          </w:p>
          <w:p w:rsidR="00D26899" w:rsidRPr="00D26899" w:rsidRDefault="00D26899" w:rsidP="00D26899">
            <w:pPr>
              <w:spacing w:before="0" w:after="200" w:line="276" w:lineRule="auto"/>
              <w:ind w:left="0"/>
              <w:rPr>
                <w:highlight w:val="black"/>
              </w:rPr>
            </w:pPr>
            <w:r w:rsidRPr="00D26899">
              <w:rPr>
                <w:highlight w:val="black"/>
              </w:rPr>
              <w:t>xxxxxxxxxxxxxxxxxxxxxxxxxxxxx xxxxxxxxxxxxxxxxxxxxxxxxxxxxx xxxxxxxxxxx</w:t>
            </w:r>
          </w:p>
          <w:p w:rsidR="00D26899" w:rsidRPr="00D26899" w:rsidRDefault="00D26899" w:rsidP="00D26899">
            <w:pPr>
              <w:spacing w:before="0" w:after="200" w:line="276" w:lineRule="auto"/>
              <w:ind w:left="0"/>
              <w:rPr>
                <w:highlight w:val="black"/>
              </w:rPr>
            </w:pPr>
            <w:r w:rsidRPr="00D26899">
              <w:rPr>
                <w:highlight w:val="black"/>
              </w:rPr>
              <w:t>xxxxxxxxxxxxxxxxxxxxxxxxxxxxx xxxxxxxxxxxxxxxxxxxxxxxxxxxxx xxxxxxxxxxxxxxxxxxxxxxxxxxxx</w:t>
            </w:r>
          </w:p>
          <w:p w:rsidR="00D26899" w:rsidRPr="00D26899" w:rsidRDefault="00D26899" w:rsidP="00D26899">
            <w:pPr>
              <w:spacing w:before="0" w:after="200" w:line="276" w:lineRule="auto"/>
              <w:ind w:left="0"/>
              <w:rPr>
                <w:highlight w:val="black"/>
              </w:rPr>
            </w:pPr>
            <w:r w:rsidRPr="00D26899">
              <w:rPr>
                <w:highlight w:val="black"/>
              </w:rPr>
              <w:t>xxxxxxxxxxxxxxxxxxxxxxxxxxxxx xxxxxxxxxxxxxxxxxxxxxxxxxxxxx xxxxxxxxxxxxxxxxxxxxxxxxxx xxxxxxxxxxxxx</w:t>
            </w:r>
          </w:p>
          <w:p w:rsidR="002F05EA" w:rsidRPr="00676FF4" w:rsidRDefault="00D26899" w:rsidP="00D26899">
            <w:pPr>
              <w:spacing w:before="0" w:after="200" w:line="276" w:lineRule="auto"/>
              <w:ind w:left="0"/>
            </w:pPr>
            <w:r w:rsidRPr="00D26899">
              <w:rPr>
                <w:highlight w:val="black"/>
              </w:rPr>
              <w:t>xxxxxxxxxxxxxxxxxxxxxxxxxxxxxxx xxxxxxxxxxxxxxxxxxxxxxxxxx xxxxxxxxxxxxxxxx</w:t>
            </w:r>
          </w:p>
        </w:tc>
        <w:tc>
          <w:tcPr>
            <w:tcW w:w="2590" w:type="dxa"/>
          </w:tcPr>
          <w:p w:rsidR="002F05EA" w:rsidRPr="00676FF4" w:rsidRDefault="002F05EA" w:rsidP="002F05EA">
            <w:pPr>
              <w:spacing w:before="0" w:after="200" w:line="276" w:lineRule="auto"/>
              <w:ind w:left="0"/>
            </w:pPr>
            <w:r w:rsidRPr="00676FF4">
              <w:t>Issue of certificates of title for the Water Entitlement(s).</w:t>
            </w:r>
          </w:p>
          <w:p w:rsidR="002F05EA" w:rsidRPr="00676FF4" w:rsidRDefault="002F05EA" w:rsidP="002F05EA">
            <w:pPr>
              <w:spacing w:before="0" w:after="200" w:line="276" w:lineRule="auto"/>
              <w:ind w:left="0"/>
            </w:pPr>
            <w:r w:rsidRPr="00676FF4">
              <w:t>Documentation of the value of water entitlement granted to the Commonwealth.</w:t>
            </w:r>
          </w:p>
          <w:p w:rsidR="002F05EA" w:rsidRPr="00676FF4" w:rsidRDefault="002F05EA" w:rsidP="002F05EA">
            <w:pPr>
              <w:spacing w:before="0" w:after="200" w:line="276" w:lineRule="auto"/>
              <w:ind w:left="0"/>
            </w:pPr>
            <w:r w:rsidRPr="00676FF4">
              <w:t>Copies of letters of engagement for construction of projects and documentation of the total value of savings from those projects.</w:t>
            </w:r>
          </w:p>
          <w:p w:rsidR="002F05EA" w:rsidRPr="00676FF4" w:rsidRDefault="002F05EA" w:rsidP="002F05EA">
            <w:pPr>
              <w:spacing w:before="0" w:after="200" w:line="276" w:lineRule="auto"/>
              <w:ind w:left="0"/>
            </w:pPr>
          </w:p>
          <w:p w:rsidR="002F05EA" w:rsidRPr="00676FF4" w:rsidRDefault="002F05EA" w:rsidP="002F05EA">
            <w:pPr>
              <w:spacing w:before="0" w:after="200" w:line="276" w:lineRule="auto"/>
              <w:ind w:left="0"/>
            </w:pPr>
          </w:p>
        </w:tc>
        <w:tc>
          <w:tcPr>
            <w:tcW w:w="1471" w:type="dxa"/>
          </w:tcPr>
          <w:p w:rsidR="002F05EA" w:rsidRPr="00676FF4" w:rsidRDefault="002F05EA" w:rsidP="002F05EA">
            <w:pPr>
              <w:spacing w:before="0" w:after="200" w:line="276" w:lineRule="auto"/>
              <w:ind w:left="0"/>
            </w:pPr>
          </w:p>
        </w:tc>
        <w:tc>
          <w:tcPr>
            <w:tcW w:w="1428" w:type="dxa"/>
          </w:tcPr>
          <w:p w:rsidR="002F05EA" w:rsidRPr="00676FF4" w:rsidRDefault="002F05EA" w:rsidP="002F05EA">
            <w:pPr>
              <w:spacing w:before="0" w:after="200" w:line="276" w:lineRule="auto"/>
              <w:ind w:left="0"/>
            </w:pPr>
          </w:p>
        </w:tc>
      </w:tr>
      <w:tr w:rsidR="002F05EA" w:rsidRPr="00676FF4" w:rsidTr="002F05EA">
        <w:tc>
          <w:tcPr>
            <w:tcW w:w="1275" w:type="dxa"/>
          </w:tcPr>
          <w:p w:rsidR="002F05EA" w:rsidRPr="00676FF4" w:rsidRDefault="002F05EA" w:rsidP="002F05EA">
            <w:pPr>
              <w:spacing w:before="0" w:after="200" w:line="276" w:lineRule="auto"/>
              <w:ind w:left="0"/>
            </w:pPr>
            <w:r>
              <w:t>6</w:t>
            </w:r>
            <w:r w:rsidRPr="00676FF4">
              <w:t>.4</w:t>
            </w:r>
          </w:p>
        </w:tc>
        <w:tc>
          <w:tcPr>
            <w:tcW w:w="3442" w:type="dxa"/>
          </w:tcPr>
          <w:p w:rsidR="002F05EA" w:rsidRPr="00676FF4" w:rsidRDefault="002F05EA" w:rsidP="002F05EA">
            <w:pPr>
              <w:spacing w:before="0" w:after="200" w:line="276" w:lineRule="auto"/>
              <w:ind w:left="0"/>
            </w:pPr>
            <w:r w:rsidRPr="00676FF4">
              <w:t>State provides a Progress Report to Commonwealth.</w:t>
            </w:r>
          </w:p>
        </w:tc>
        <w:tc>
          <w:tcPr>
            <w:tcW w:w="2590" w:type="dxa"/>
          </w:tcPr>
          <w:p w:rsidR="002F05EA" w:rsidRPr="00676FF4" w:rsidRDefault="002F05EA" w:rsidP="002F05EA">
            <w:pPr>
              <w:spacing w:before="0" w:after="200" w:line="276" w:lineRule="auto"/>
              <w:ind w:left="0"/>
            </w:pPr>
            <w:r w:rsidRPr="00676FF4">
              <w:t>Progress Report that meets the requirements of Item I.2.1.</w:t>
            </w:r>
          </w:p>
        </w:tc>
        <w:tc>
          <w:tcPr>
            <w:tcW w:w="1471" w:type="dxa"/>
          </w:tcPr>
          <w:p w:rsidR="002F05EA" w:rsidRPr="00676FF4" w:rsidRDefault="002F05EA" w:rsidP="002F05EA">
            <w:pPr>
              <w:spacing w:before="0" w:after="200" w:line="276" w:lineRule="auto"/>
              <w:ind w:left="0"/>
            </w:pPr>
          </w:p>
        </w:tc>
        <w:tc>
          <w:tcPr>
            <w:tcW w:w="1428" w:type="dxa"/>
          </w:tcPr>
          <w:p w:rsidR="002F05EA" w:rsidRPr="00676FF4" w:rsidRDefault="002F05EA" w:rsidP="002F05EA">
            <w:pPr>
              <w:spacing w:before="0" w:after="200" w:line="276" w:lineRule="auto"/>
              <w:ind w:left="0"/>
            </w:pPr>
          </w:p>
        </w:tc>
      </w:tr>
      <w:tr w:rsidR="002F05EA" w:rsidRPr="00676FF4" w:rsidTr="002F05EA">
        <w:tc>
          <w:tcPr>
            <w:tcW w:w="1275" w:type="dxa"/>
          </w:tcPr>
          <w:p w:rsidR="002F05EA" w:rsidRPr="00676FF4" w:rsidRDefault="002F05EA" w:rsidP="002F05EA">
            <w:pPr>
              <w:spacing w:before="0" w:after="200" w:line="276" w:lineRule="auto"/>
              <w:ind w:left="0"/>
            </w:pPr>
          </w:p>
        </w:tc>
        <w:tc>
          <w:tcPr>
            <w:tcW w:w="3442" w:type="dxa"/>
          </w:tcPr>
          <w:p w:rsidR="002F05EA" w:rsidRPr="00676FF4" w:rsidRDefault="002F05EA" w:rsidP="002F05EA">
            <w:pPr>
              <w:spacing w:before="0" w:after="200" w:line="276" w:lineRule="auto"/>
              <w:ind w:left="0"/>
            </w:pPr>
          </w:p>
        </w:tc>
        <w:tc>
          <w:tcPr>
            <w:tcW w:w="2590" w:type="dxa"/>
          </w:tcPr>
          <w:p w:rsidR="002F05EA" w:rsidRPr="00676FF4" w:rsidRDefault="002F05EA" w:rsidP="002F05EA">
            <w:pPr>
              <w:spacing w:before="0" w:after="200" w:line="276" w:lineRule="auto"/>
              <w:ind w:left="0"/>
            </w:pPr>
          </w:p>
        </w:tc>
        <w:tc>
          <w:tcPr>
            <w:tcW w:w="1471" w:type="dxa"/>
          </w:tcPr>
          <w:p w:rsidR="002F05EA" w:rsidRPr="00676FF4" w:rsidRDefault="002F05EA" w:rsidP="002F05EA">
            <w:pPr>
              <w:spacing w:before="0" w:after="200" w:line="276" w:lineRule="auto"/>
              <w:ind w:left="0"/>
            </w:pPr>
          </w:p>
        </w:tc>
        <w:tc>
          <w:tcPr>
            <w:tcW w:w="1428" w:type="dxa"/>
          </w:tcPr>
          <w:p w:rsidR="002F05EA" w:rsidRPr="00676FF4" w:rsidRDefault="002F05EA" w:rsidP="002F05EA">
            <w:pPr>
              <w:spacing w:before="0" w:after="200" w:line="276" w:lineRule="auto"/>
              <w:ind w:left="0"/>
            </w:pPr>
          </w:p>
        </w:tc>
      </w:tr>
      <w:tr w:rsidR="002F05EA" w:rsidRPr="00676FF4" w:rsidTr="002F05EA">
        <w:tc>
          <w:tcPr>
            <w:tcW w:w="1275" w:type="dxa"/>
          </w:tcPr>
          <w:p w:rsidR="002F05EA" w:rsidRPr="00676FF4" w:rsidRDefault="002F05EA" w:rsidP="002F05EA">
            <w:pPr>
              <w:spacing w:before="0" w:after="200" w:line="276" w:lineRule="auto"/>
              <w:ind w:left="0"/>
            </w:pPr>
          </w:p>
        </w:tc>
        <w:tc>
          <w:tcPr>
            <w:tcW w:w="3442" w:type="dxa"/>
          </w:tcPr>
          <w:p w:rsidR="002F05EA" w:rsidRPr="00676FF4" w:rsidRDefault="002F05EA" w:rsidP="002F05EA">
            <w:pPr>
              <w:spacing w:before="0" w:after="200" w:line="276" w:lineRule="auto"/>
              <w:ind w:left="0"/>
            </w:pPr>
            <w:r w:rsidRPr="00676FF4">
              <w:t xml:space="preserve">Project Milestone </w:t>
            </w:r>
            <w:r>
              <w:t>7</w:t>
            </w:r>
          </w:p>
        </w:tc>
        <w:tc>
          <w:tcPr>
            <w:tcW w:w="2590" w:type="dxa"/>
          </w:tcPr>
          <w:p w:rsidR="002F05EA" w:rsidRPr="00676FF4" w:rsidRDefault="002F05EA" w:rsidP="002F05EA">
            <w:pPr>
              <w:spacing w:before="0" w:after="200" w:line="276" w:lineRule="auto"/>
              <w:ind w:left="0"/>
            </w:pPr>
            <w:r w:rsidRPr="00676FF4">
              <w:t xml:space="preserve">All elements of Project Milestone </w:t>
            </w:r>
            <w:r>
              <w:t>7</w:t>
            </w:r>
            <w:r w:rsidRPr="00676FF4">
              <w:t xml:space="preserve"> are completed to the reasonable satisfaction of </w:t>
            </w:r>
            <w:r>
              <w:t>DoTE</w:t>
            </w:r>
            <w:r w:rsidRPr="00676FF4">
              <w:t>.</w:t>
            </w:r>
          </w:p>
        </w:tc>
        <w:tc>
          <w:tcPr>
            <w:tcW w:w="1471" w:type="dxa"/>
          </w:tcPr>
          <w:p w:rsidR="002F05EA" w:rsidRPr="00676FF4" w:rsidRDefault="002F05EA" w:rsidP="002F05EA">
            <w:pPr>
              <w:spacing w:before="0" w:after="200" w:line="276" w:lineRule="auto"/>
              <w:ind w:left="0"/>
            </w:pPr>
            <w:r w:rsidRPr="00676FF4">
              <w:t xml:space="preserve">1 </w:t>
            </w:r>
            <w:r>
              <w:t xml:space="preserve"> December</w:t>
            </w:r>
            <w:r w:rsidRPr="00676FF4">
              <w:t xml:space="preserve"> 2015</w:t>
            </w:r>
          </w:p>
        </w:tc>
        <w:tc>
          <w:tcPr>
            <w:tcW w:w="1428" w:type="dxa"/>
          </w:tcPr>
          <w:p w:rsidR="002F05EA" w:rsidRPr="00676FF4" w:rsidRDefault="00D26899" w:rsidP="002F05EA">
            <w:pPr>
              <w:spacing w:before="0" w:after="200" w:line="276" w:lineRule="auto"/>
              <w:ind w:left="0"/>
            </w:pPr>
            <w:r w:rsidRPr="00D26899">
              <w:rPr>
                <w:highlight w:val="black"/>
              </w:rPr>
              <w:t>xxxxxxxxxx xxxxxxxxxxxx xxxxxxxxxx xxxxx</w:t>
            </w:r>
          </w:p>
        </w:tc>
      </w:tr>
      <w:tr w:rsidR="002F05EA" w:rsidRPr="00676FF4" w:rsidTr="002F05EA">
        <w:tc>
          <w:tcPr>
            <w:tcW w:w="1275" w:type="dxa"/>
          </w:tcPr>
          <w:p w:rsidR="002F05EA" w:rsidRPr="00676FF4" w:rsidRDefault="002F05EA" w:rsidP="002F05EA">
            <w:pPr>
              <w:spacing w:before="0" w:after="200" w:line="276" w:lineRule="auto"/>
              <w:ind w:left="0"/>
            </w:pPr>
            <w:r>
              <w:t>7</w:t>
            </w:r>
            <w:r w:rsidRPr="00676FF4">
              <w:t>.1</w:t>
            </w:r>
          </w:p>
        </w:tc>
        <w:tc>
          <w:tcPr>
            <w:tcW w:w="3442" w:type="dxa"/>
          </w:tcPr>
          <w:p w:rsidR="002F05EA" w:rsidRPr="00676FF4" w:rsidRDefault="002F05EA" w:rsidP="002F05EA">
            <w:pPr>
              <w:spacing w:before="0" w:after="200" w:line="276" w:lineRule="auto"/>
              <w:ind w:left="0"/>
            </w:pPr>
            <w:r w:rsidRPr="00676FF4">
              <w:t xml:space="preserve">Document completion of works on approved Stock and Domestic Schemes relating to the delivery of Agreed Water Savings for Project Milestone </w:t>
            </w:r>
            <w:r>
              <w:t>7</w:t>
            </w:r>
            <w:r w:rsidRPr="00676FF4">
              <w:t>.</w:t>
            </w:r>
          </w:p>
        </w:tc>
        <w:tc>
          <w:tcPr>
            <w:tcW w:w="2590" w:type="dxa"/>
          </w:tcPr>
          <w:p w:rsidR="002F05EA" w:rsidRPr="00676FF4" w:rsidRDefault="002F05EA" w:rsidP="002F05EA">
            <w:pPr>
              <w:spacing w:before="0" w:after="200" w:line="276" w:lineRule="auto"/>
              <w:ind w:left="0"/>
            </w:pPr>
            <w:r w:rsidRPr="00676FF4">
              <w:t>Statement of practical completion.</w:t>
            </w:r>
          </w:p>
        </w:tc>
        <w:tc>
          <w:tcPr>
            <w:tcW w:w="1471" w:type="dxa"/>
          </w:tcPr>
          <w:p w:rsidR="002F05EA" w:rsidRPr="00676FF4" w:rsidRDefault="002F05EA" w:rsidP="002F05EA">
            <w:pPr>
              <w:spacing w:before="0" w:after="200" w:line="276" w:lineRule="auto"/>
              <w:ind w:left="0"/>
            </w:pPr>
          </w:p>
        </w:tc>
        <w:tc>
          <w:tcPr>
            <w:tcW w:w="1428" w:type="dxa"/>
          </w:tcPr>
          <w:p w:rsidR="002F05EA" w:rsidRPr="00676FF4" w:rsidRDefault="002F05EA" w:rsidP="002F05EA">
            <w:pPr>
              <w:spacing w:before="0" w:after="200" w:line="276" w:lineRule="auto"/>
              <w:ind w:left="0"/>
            </w:pPr>
          </w:p>
        </w:tc>
      </w:tr>
      <w:tr w:rsidR="002F05EA" w:rsidRPr="00676FF4" w:rsidTr="002F05EA">
        <w:tc>
          <w:tcPr>
            <w:tcW w:w="1275" w:type="dxa"/>
          </w:tcPr>
          <w:p w:rsidR="002F05EA" w:rsidRPr="00676FF4" w:rsidRDefault="002F05EA" w:rsidP="002F05EA">
            <w:pPr>
              <w:spacing w:before="0" w:after="200" w:line="276" w:lineRule="auto"/>
              <w:ind w:left="0"/>
            </w:pPr>
            <w:r>
              <w:t>7</w:t>
            </w:r>
            <w:r w:rsidRPr="00676FF4">
              <w:t>.2</w:t>
            </w:r>
          </w:p>
        </w:tc>
        <w:tc>
          <w:tcPr>
            <w:tcW w:w="3442" w:type="dxa"/>
          </w:tcPr>
          <w:p w:rsidR="002F05EA" w:rsidRPr="00676FF4" w:rsidRDefault="002F05EA" w:rsidP="002F05EA">
            <w:pPr>
              <w:spacing w:before="0" w:after="200" w:line="276" w:lineRule="auto"/>
              <w:ind w:left="0"/>
            </w:pPr>
            <w:r w:rsidRPr="00676FF4">
              <w:t>Documentation for further tranches of proposed works on selected Stock and Domestic Schemes provided to the Commonwealth with the detailed planning required in Item B.3.2 for the proposed works.</w:t>
            </w:r>
          </w:p>
        </w:tc>
        <w:tc>
          <w:tcPr>
            <w:tcW w:w="2590" w:type="dxa"/>
          </w:tcPr>
          <w:p w:rsidR="002F05EA" w:rsidRPr="00676FF4" w:rsidRDefault="002F05EA" w:rsidP="002F05EA">
            <w:pPr>
              <w:spacing w:before="0" w:after="200" w:line="276" w:lineRule="auto"/>
              <w:ind w:left="0"/>
            </w:pPr>
            <w:r w:rsidRPr="00676FF4">
              <w:t>All information on the selected Stock and Domestic Schemes required in Item B.3.2.</w:t>
            </w:r>
          </w:p>
        </w:tc>
        <w:tc>
          <w:tcPr>
            <w:tcW w:w="1471" w:type="dxa"/>
          </w:tcPr>
          <w:p w:rsidR="002F05EA" w:rsidRPr="00676FF4" w:rsidRDefault="002F05EA" w:rsidP="002F05EA">
            <w:pPr>
              <w:spacing w:before="0" w:after="200" w:line="276" w:lineRule="auto"/>
              <w:ind w:left="0"/>
            </w:pPr>
          </w:p>
        </w:tc>
        <w:tc>
          <w:tcPr>
            <w:tcW w:w="1428" w:type="dxa"/>
          </w:tcPr>
          <w:p w:rsidR="002F05EA" w:rsidRPr="00676FF4" w:rsidRDefault="002F05EA" w:rsidP="002F05EA">
            <w:pPr>
              <w:spacing w:before="0" w:after="200" w:line="276" w:lineRule="auto"/>
              <w:ind w:left="0"/>
            </w:pPr>
          </w:p>
        </w:tc>
      </w:tr>
      <w:tr w:rsidR="002F05EA" w:rsidRPr="00676FF4" w:rsidTr="002F05EA">
        <w:tc>
          <w:tcPr>
            <w:tcW w:w="1275" w:type="dxa"/>
          </w:tcPr>
          <w:p w:rsidR="002F05EA" w:rsidRPr="00676FF4" w:rsidRDefault="002F05EA" w:rsidP="002F05EA">
            <w:pPr>
              <w:spacing w:before="0" w:after="200" w:line="276" w:lineRule="auto"/>
              <w:ind w:left="0"/>
            </w:pPr>
            <w:r>
              <w:t>7</w:t>
            </w:r>
            <w:r w:rsidRPr="00676FF4">
              <w:t>.3</w:t>
            </w:r>
          </w:p>
        </w:tc>
        <w:tc>
          <w:tcPr>
            <w:tcW w:w="3442" w:type="dxa"/>
          </w:tcPr>
          <w:p w:rsidR="00D26899" w:rsidRPr="00D26899" w:rsidRDefault="00D26899" w:rsidP="00D26899">
            <w:pPr>
              <w:spacing w:before="0" w:after="200" w:line="276" w:lineRule="auto"/>
              <w:ind w:left="0"/>
              <w:rPr>
                <w:highlight w:val="black"/>
              </w:rPr>
            </w:pPr>
            <w:r w:rsidRPr="00D26899">
              <w:rPr>
                <w:highlight w:val="black"/>
              </w:rPr>
              <w:t xml:space="preserve">xxxxxxxxxxxxxxxxxxxxxxxxxxxxx xxxxxxxxxxxxxxxxxxxxxxxxxxxxx xxxxxxxxxxxxxxxxxxxxxxxxxxxxx xxxxxxxxxxxxxxxxxxxxxxxxxxxxx  xxxxxxxxxxxxxxxx </w:t>
            </w:r>
          </w:p>
          <w:p w:rsidR="00D26899" w:rsidRPr="00D26899" w:rsidRDefault="00D26899" w:rsidP="00D26899">
            <w:pPr>
              <w:spacing w:before="0" w:after="200" w:line="276" w:lineRule="auto"/>
              <w:ind w:left="0"/>
              <w:rPr>
                <w:highlight w:val="black"/>
              </w:rPr>
            </w:pPr>
            <w:r w:rsidRPr="00D26899">
              <w:rPr>
                <w:highlight w:val="black"/>
              </w:rPr>
              <w:t>xxxxxxxxxxxxxxxxxxxxxxxxxxxxx xxxxxxxxxxxxxxxxxxxxxxxxxxxxx:</w:t>
            </w:r>
          </w:p>
          <w:p w:rsidR="00D26899" w:rsidRPr="00D26899" w:rsidRDefault="00D26899" w:rsidP="00D26899">
            <w:pPr>
              <w:spacing w:before="0" w:after="200" w:line="276" w:lineRule="auto"/>
              <w:ind w:left="0"/>
              <w:rPr>
                <w:highlight w:val="black"/>
              </w:rPr>
            </w:pPr>
            <w:r w:rsidRPr="00D26899">
              <w:rPr>
                <w:highlight w:val="black"/>
              </w:rPr>
              <w:t xml:space="preserve">xxxxxxxxxxxxxxxxxxxxxxxxxxxxx xxxxxxxxxxxxxxxxxxxxxxxxxxxxx xxxxxxxxxxxxxxxxxxxxxxxxxxxxx xxxxxxxxx </w:t>
            </w:r>
          </w:p>
          <w:p w:rsidR="00D26899" w:rsidRPr="00D26899" w:rsidRDefault="00D26899" w:rsidP="00D26899">
            <w:pPr>
              <w:spacing w:before="0" w:after="200" w:line="276" w:lineRule="auto"/>
              <w:ind w:left="0"/>
              <w:rPr>
                <w:highlight w:val="black"/>
              </w:rPr>
            </w:pPr>
            <w:r w:rsidRPr="00D26899">
              <w:rPr>
                <w:highlight w:val="black"/>
              </w:rPr>
              <w:t>xxxxxxxxxxxxxxxxxxxxxxxxxxxxx xxxxxxxxxxxxxxxxxxxxxxxxxxxxx xxxxxxxxxxxxxxxxxxxxxxxxxxxxx</w:t>
            </w:r>
          </w:p>
          <w:p w:rsidR="00D26899" w:rsidRPr="00D26899" w:rsidRDefault="00D26899" w:rsidP="00D26899">
            <w:pPr>
              <w:spacing w:before="0" w:after="200" w:line="276" w:lineRule="auto"/>
              <w:ind w:left="0"/>
              <w:rPr>
                <w:highlight w:val="black"/>
              </w:rPr>
            </w:pPr>
            <w:r w:rsidRPr="00D26899">
              <w:rPr>
                <w:highlight w:val="black"/>
              </w:rPr>
              <w:t>xxxxxxxxxxxxxxxxxxxxxxxxxxxxx xxxxxxxxxxxxxxxxxxxxxxxxxxxxx xxxxxxxxxxxxxxxxxxxxxx</w:t>
            </w:r>
          </w:p>
          <w:p w:rsidR="00D26899" w:rsidRPr="00D26899" w:rsidRDefault="00D26899" w:rsidP="00D26899">
            <w:pPr>
              <w:spacing w:before="0" w:after="200" w:line="276" w:lineRule="auto"/>
              <w:ind w:left="0"/>
              <w:rPr>
                <w:highlight w:val="black"/>
              </w:rPr>
            </w:pPr>
            <w:r w:rsidRPr="00D26899">
              <w:rPr>
                <w:highlight w:val="black"/>
              </w:rPr>
              <w:t>xxxxxxxxxxxxxxxxxxxxxxxxxxxxx xxxxxxxxxxxxxxxxxxxxxxxxxxxxx xxxxxxxxxxx</w:t>
            </w:r>
          </w:p>
          <w:p w:rsidR="00D26899" w:rsidRPr="00D26899" w:rsidRDefault="00D26899" w:rsidP="00D26899">
            <w:pPr>
              <w:spacing w:before="0" w:after="200" w:line="276" w:lineRule="auto"/>
              <w:ind w:left="0"/>
              <w:rPr>
                <w:highlight w:val="black"/>
              </w:rPr>
            </w:pPr>
            <w:r w:rsidRPr="00D26899">
              <w:rPr>
                <w:highlight w:val="black"/>
              </w:rPr>
              <w:t>xxxxxxxxxxxxxxxxxxxxxxxxxxxxx xxxxxxxxxxxxxxxxxxxxxxxxxxxxx xxxxxxxxxxxxxxxxxxxxxxxxxxxx</w:t>
            </w:r>
          </w:p>
          <w:p w:rsidR="00D26899" w:rsidRPr="00D26899" w:rsidRDefault="00D26899" w:rsidP="00D26899">
            <w:pPr>
              <w:spacing w:before="0" w:after="200" w:line="276" w:lineRule="auto"/>
              <w:ind w:left="0"/>
              <w:rPr>
                <w:highlight w:val="black"/>
              </w:rPr>
            </w:pPr>
            <w:r w:rsidRPr="00D26899">
              <w:rPr>
                <w:highlight w:val="black"/>
              </w:rPr>
              <w:t>xxxxxxxxxxxxxxxxxxxxxxxxxxxxx xxxxxxxxxxxxxxxxxxxxxxxxxxxxx xxxxxxxxxxxxxxxxxxxxxxxxxx xxxxxxxxxxxxx</w:t>
            </w:r>
          </w:p>
          <w:p w:rsidR="002F05EA" w:rsidRPr="00676FF4" w:rsidRDefault="00D26899" w:rsidP="00D26899">
            <w:pPr>
              <w:spacing w:before="0" w:after="200" w:line="276" w:lineRule="auto"/>
              <w:ind w:left="0"/>
            </w:pPr>
            <w:r w:rsidRPr="00D26899">
              <w:rPr>
                <w:highlight w:val="black"/>
              </w:rPr>
              <w:t>xxxxxxxxxxxxxxxxxxxxxxxxxxxxxxx xxxxxxxxxxxxxxxxxxxxxxxxxx xxxxxxxxxxxxxxxx</w:t>
            </w:r>
          </w:p>
        </w:tc>
        <w:tc>
          <w:tcPr>
            <w:tcW w:w="2590" w:type="dxa"/>
          </w:tcPr>
          <w:p w:rsidR="002F05EA" w:rsidRPr="00676FF4" w:rsidRDefault="002F05EA" w:rsidP="002F05EA">
            <w:pPr>
              <w:spacing w:before="0" w:after="200" w:line="276" w:lineRule="auto"/>
              <w:ind w:left="0"/>
            </w:pPr>
            <w:r w:rsidRPr="00676FF4">
              <w:t>Issue of certificates of title for the Water Entitlement(s).</w:t>
            </w:r>
          </w:p>
          <w:p w:rsidR="002F05EA" w:rsidRPr="00676FF4" w:rsidRDefault="002F05EA" w:rsidP="002F05EA">
            <w:pPr>
              <w:spacing w:before="0" w:after="200" w:line="276" w:lineRule="auto"/>
              <w:ind w:left="0"/>
            </w:pPr>
            <w:r w:rsidRPr="00676FF4">
              <w:t>Documentation of the value of water entitlement granted to the Commonwealth.</w:t>
            </w:r>
          </w:p>
          <w:p w:rsidR="002F05EA" w:rsidRPr="00676FF4" w:rsidRDefault="002F05EA" w:rsidP="002F05EA">
            <w:pPr>
              <w:spacing w:before="0" w:after="200" w:line="276" w:lineRule="auto"/>
              <w:ind w:left="0"/>
            </w:pPr>
            <w:r w:rsidRPr="00676FF4">
              <w:t>Copies of letters of engagement for construction of projects and documentation of the total value of savings from those projects.</w:t>
            </w:r>
          </w:p>
          <w:p w:rsidR="002F05EA" w:rsidRPr="00676FF4" w:rsidRDefault="002F05EA" w:rsidP="002F05EA">
            <w:pPr>
              <w:spacing w:before="0" w:after="200" w:line="276" w:lineRule="auto"/>
              <w:ind w:left="0"/>
            </w:pPr>
          </w:p>
          <w:p w:rsidR="002F05EA" w:rsidRPr="00676FF4" w:rsidRDefault="002F05EA" w:rsidP="002F05EA">
            <w:pPr>
              <w:spacing w:before="0" w:after="200" w:line="276" w:lineRule="auto"/>
              <w:ind w:left="0"/>
            </w:pPr>
          </w:p>
        </w:tc>
        <w:tc>
          <w:tcPr>
            <w:tcW w:w="1471" w:type="dxa"/>
          </w:tcPr>
          <w:p w:rsidR="002F05EA" w:rsidRPr="00676FF4" w:rsidRDefault="002F05EA" w:rsidP="002F05EA">
            <w:pPr>
              <w:spacing w:before="0" w:after="200" w:line="276" w:lineRule="auto"/>
              <w:ind w:left="0"/>
            </w:pPr>
          </w:p>
        </w:tc>
        <w:tc>
          <w:tcPr>
            <w:tcW w:w="1428" w:type="dxa"/>
          </w:tcPr>
          <w:p w:rsidR="002F05EA" w:rsidRPr="00676FF4" w:rsidRDefault="002F05EA" w:rsidP="002F05EA">
            <w:pPr>
              <w:spacing w:before="0" w:after="200" w:line="276" w:lineRule="auto"/>
              <w:ind w:left="0"/>
            </w:pPr>
          </w:p>
        </w:tc>
      </w:tr>
      <w:tr w:rsidR="002F05EA" w:rsidRPr="00676FF4" w:rsidTr="002F05EA">
        <w:tc>
          <w:tcPr>
            <w:tcW w:w="1275" w:type="dxa"/>
          </w:tcPr>
          <w:p w:rsidR="002F05EA" w:rsidRPr="00676FF4" w:rsidRDefault="002F05EA" w:rsidP="002F05EA">
            <w:pPr>
              <w:spacing w:before="0" w:after="200" w:line="276" w:lineRule="auto"/>
              <w:ind w:left="0"/>
            </w:pPr>
            <w:r>
              <w:t>7</w:t>
            </w:r>
            <w:r w:rsidRPr="00676FF4">
              <w:t>.4</w:t>
            </w:r>
          </w:p>
        </w:tc>
        <w:tc>
          <w:tcPr>
            <w:tcW w:w="3442" w:type="dxa"/>
          </w:tcPr>
          <w:p w:rsidR="002F05EA" w:rsidRPr="00676FF4" w:rsidRDefault="002F05EA" w:rsidP="002F05EA">
            <w:pPr>
              <w:spacing w:before="0" w:after="200" w:line="276" w:lineRule="auto"/>
              <w:ind w:left="0"/>
            </w:pPr>
            <w:r w:rsidRPr="00676FF4">
              <w:t>State provides a Progress Report to Commonwealth.</w:t>
            </w:r>
          </w:p>
        </w:tc>
        <w:tc>
          <w:tcPr>
            <w:tcW w:w="2590" w:type="dxa"/>
          </w:tcPr>
          <w:p w:rsidR="002F05EA" w:rsidRPr="00676FF4" w:rsidRDefault="002F05EA" w:rsidP="002F05EA">
            <w:pPr>
              <w:spacing w:before="0" w:after="200" w:line="276" w:lineRule="auto"/>
              <w:ind w:left="0"/>
            </w:pPr>
            <w:r w:rsidRPr="00676FF4">
              <w:t>Progress Report that meets the requirements of Item I.2.1.</w:t>
            </w:r>
          </w:p>
        </w:tc>
        <w:tc>
          <w:tcPr>
            <w:tcW w:w="1471" w:type="dxa"/>
          </w:tcPr>
          <w:p w:rsidR="002F05EA" w:rsidRPr="00676FF4" w:rsidRDefault="002F05EA" w:rsidP="002F05EA">
            <w:pPr>
              <w:spacing w:before="0" w:after="200" w:line="276" w:lineRule="auto"/>
              <w:ind w:left="0"/>
            </w:pPr>
          </w:p>
        </w:tc>
        <w:tc>
          <w:tcPr>
            <w:tcW w:w="1428" w:type="dxa"/>
          </w:tcPr>
          <w:p w:rsidR="002F05EA" w:rsidRPr="00676FF4" w:rsidRDefault="002F05EA" w:rsidP="002F05EA">
            <w:pPr>
              <w:spacing w:before="0" w:after="200" w:line="276" w:lineRule="auto"/>
              <w:ind w:left="0"/>
            </w:pPr>
          </w:p>
        </w:tc>
      </w:tr>
      <w:tr w:rsidR="002F05EA" w:rsidRPr="00676FF4" w:rsidTr="002F05EA">
        <w:tc>
          <w:tcPr>
            <w:tcW w:w="1275" w:type="dxa"/>
          </w:tcPr>
          <w:p w:rsidR="002F05EA" w:rsidRPr="00676FF4" w:rsidRDefault="002F05EA" w:rsidP="002F05EA">
            <w:pPr>
              <w:spacing w:before="0" w:after="200" w:line="276" w:lineRule="auto"/>
              <w:ind w:left="0"/>
            </w:pPr>
          </w:p>
        </w:tc>
        <w:tc>
          <w:tcPr>
            <w:tcW w:w="3442" w:type="dxa"/>
          </w:tcPr>
          <w:p w:rsidR="002F05EA" w:rsidRPr="00676FF4" w:rsidRDefault="002F05EA" w:rsidP="002F05EA">
            <w:pPr>
              <w:spacing w:before="0" w:after="200" w:line="276" w:lineRule="auto"/>
              <w:ind w:left="0"/>
            </w:pPr>
          </w:p>
        </w:tc>
        <w:tc>
          <w:tcPr>
            <w:tcW w:w="2590" w:type="dxa"/>
          </w:tcPr>
          <w:p w:rsidR="002F05EA" w:rsidRPr="00676FF4" w:rsidRDefault="002F05EA" w:rsidP="002F05EA">
            <w:pPr>
              <w:spacing w:before="0" w:after="200" w:line="276" w:lineRule="auto"/>
              <w:ind w:left="0"/>
            </w:pPr>
          </w:p>
        </w:tc>
        <w:tc>
          <w:tcPr>
            <w:tcW w:w="1471" w:type="dxa"/>
          </w:tcPr>
          <w:p w:rsidR="002F05EA" w:rsidRPr="00676FF4" w:rsidRDefault="002F05EA" w:rsidP="002F05EA">
            <w:pPr>
              <w:spacing w:before="0" w:after="200" w:line="276" w:lineRule="auto"/>
              <w:ind w:left="0"/>
            </w:pPr>
          </w:p>
        </w:tc>
        <w:tc>
          <w:tcPr>
            <w:tcW w:w="1428" w:type="dxa"/>
          </w:tcPr>
          <w:p w:rsidR="002F05EA" w:rsidRPr="00676FF4" w:rsidRDefault="002F05EA" w:rsidP="002F05EA">
            <w:pPr>
              <w:spacing w:before="0" w:after="200" w:line="276" w:lineRule="auto"/>
              <w:ind w:left="0"/>
            </w:pPr>
          </w:p>
        </w:tc>
      </w:tr>
      <w:tr w:rsidR="002F05EA" w:rsidRPr="00676FF4" w:rsidTr="002F05EA">
        <w:tc>
          <w:tcPr>
            <w:tcW w:w="1275" w:type="dxa"/>
          </w:tcPr>
          <w:p w:rsidR="002F05EA" w:rsidRPr="00676FF4" w:rsidRDefault="002F05EA" w:rsidP="002F05EA">
            <w:pPr>
              <w:spacing w:before="0" w:after="200" w:line="276" w:lineRule="auto"/>
              <w:ind w:left="0"/>
            </w:pPr>
          </w:p>
        </w:tc>
        <w:tc>
          <w:tcPr>
            <w:tcW w:w="3442" w:type="dxa"/>
          </w:tcPr>
          <w:p w:rsidR="002F05EA" w:rsidRPr="00676FF4" w:rsidRDefault="002F05EA" w:rsidP="002F05EA">
            <w:pPr>
              <w:spacing w:before="0" w:after="200" w:line="276" w:lineRule="auto"/>
              <w:ind w:left="0"/>
            </w:pPr>
            <w:r w:rsidRPr="00676FF4">
              <w:t xml:space="preserve">Project Milestone </w:t>
            </w:r>
            <w:r>
              <w:t>8</w:t>
            </w:r>
          </w:p>
        </w:tc>
        <w:tc>
          <w:tcPr>
            <w:tcW w:w="2590" w:type="dxa"/>
          </w:tcPr>
          <w:p w:rsidR="002F05EA" w:rsidRPr="00676FF4" w:rsidRDefault="002F05EA" w:rsidP="002F05EA">
            <w:pPr>
              <w:spacing w:before="0" w:after="200" w:line="276" w:lineRule="auto"/>
              <w:ind w:left="0"/>
            </w:pPr>
            <w:r w:rsidRPr="00676FF4">
              <w:t xml:space="preserve">All elements of Project Milestone </w:t>
            </w:r>
            <w:r>
              <w:t xml:space="preserve">8 </w:t>
            </w:r>
            <w:r w:rsidRPr="00676FF4">
              <w:t xml:space="preserve">are completed to the reasonable satisfaction of </w:t>
            </w:r>
            <w:r>
              <w:t>DoTE</w:t>
            </w:r>
            <w:r w:rsidRPr="00676FF4">
              <w:t>.</w:t>
            </w:r>
          </w:p>
        </w:tc>
        <w:tc>
          <w:tcPr>
            <w:tcW w:w="1471" w:type="dxa"/>
          </w:tcPr>
          <w:p w:rsidR="002F05EA" w:rsidRPr="00676FF4" w:rsidRDefault="002F05EA" w:rsidP="002F05EA">
            <w:pPr>
              <w:spacing w:before="0" w:after="200" w:line="276" w:lineRule="auto"/>
              <w:ind w:left="0"/>
            </w:pPr>
            <w:r w:rsidRPr="00676FF4">
              <w:t xml:space="preserve">1 </w:t>
            </w:r>
            <w:r>
              <w:t xml:space="preserve"> May</w:t>
            </w:r>
            <w:r w:rsidRPr="00676FF4">
              <w:t xml:space="preserve"> 2016</w:t>
            </w:r>
          </w:p>
        </w:tc>
        <w:tc>
          <w:tcPr>
            <w:tcW w:w="1428" w:type="dxa"/>
          </w:tcPr>
          <w:p w:rsidR="002F05EA" w:rsidRPr="00635D3C" w:rsidRDefault="00D26899" w:rsidP="002F05EA">
            <w:pPr>
              <w:spacing w:before="0" w:after="200" w:line="276" w:lineRule="auto"/>
              <w:ind w:left="0"/>
              <w:rPr>
                <w:highlight w:val="black"/>
              </w:rPr>
            </w:pPr>
            <w:r w:rsidRPr="00D26899">
              <w:rPr>
                <w:highlight w:val="black"/>
              </w:rPr>
              <w:t>xxxxxxxxxx xxxxxxxxxxxx xxxxxxxxxx xxxxx</w:t>
            </w:r>
          </w:p>
        </w:tc>
      </w:tr>
      <w:tr w:rsidR="002F05EA" w:rsidRPr="00676FF4" w:rsidTr="002F05EA">
        <w:tc>
          <w:tcPr>
            <w:tcW w:w="1275" w:type="dxa"/>
          </w:tcPr>
          <w:p w:rsidR="002F05EA" w:rsidRPr="00676FF4" w:rsidRDefault="002F05EA" w:rsidP="002F05EA">
            <w:pPr>
              <w:spacing w:before="0" w:after="200" w:line="276" w:lineRule="auto"/>
              <w:ind w:left="0"/>
            </w:pPr>
            <w:r>
              <w:t>8</w:t>
            </w:r>
            <w:r w:rsidRPr="00676FF4">
              <w:t>.1</w:t>
            </w:r>
          </w:p>
        </w:tc>
        <w:tc>
          <w:tcPr>
            <w:tcW w:w="3442" w:type="dxa"/>
          </w:tcPr>
          <w:p w:rsidR="002F05EA" w:rsidRPr="00676FF4" w:rsidRDefault="002F05EA" w:rsidP="002F05EA">
            <w:pPr>
              <w:spacing w:before="0" w:after="200" w:line="276" w:lineRule="auto"/>
              <w:ind w:left="0"/>
            </w:pPr>
            <w:r w:rsidRPr="00676FF4">
              <w:t xml:space="preserve">Document completion of works on approved Stock and Domestic Schemes relating to the delivery of water savings for milestone </w:t>
            </w:r>
            <w:r>
              <w:t>8</w:t>
            </w:r>
            <w:r w:rsidRPr="00676FF4">
              <w:t>.</w:t>
            </w:r>
          </w:p>
        </w:tc>
        <w:tc>
          <w:tcPr>
            <w:tcW w:w="2590" w:type="dxa"/>
          </w:tcPr>
          <w:p w:rsidR="002F05EA" w:rsidRPr="00676FF4" w:rsidRDefault="002F05EA" w:rsidP="002F05EA">
            <w:pPr>
              <w:spacing w:before="0" w:after="200" w:line="276" w:lineRule="auto"/>
              <w:ind w:left="0"/>
            </w:pPr>
            <w:r w:rsidRPr="00676FF4">
              <w:t>Statement of practical completion.</w:t>
            </w:r>
          </w:p>
        </w:tc>
        <w:tc>
          <w:tcPr>
            <w:tcW w:w="1471" w:type="dxa"/>
          </w:tcPr>
          <w:p w:rsidR="002F05EA" w:rsidRPr="00676FF4" w:rsidRDefault="002F05EA" w:rsidP="002F05EA">
            <w:pPr>
              <w:spacing w:before="0" w:after="200" w:line="276" w:lineRule="auto"/>
              <w:ind w:left="0"/>
            </w:pPr>
          </w:p>
        </w:tc>
        <w:tc>
          <w:tcPr>
            <w:tcW w:w="1428" w:type="dxa"/>
          </w:tcPr>
          <w:p w:rsidR="002F05EA" w:rsidRPr="00676FF4" w:rsidRDefault="002F05EA" w:rsidP="002F05EA">
            <w:pPr>
              <w:spacing w:before="0" w:after="200" w:line="276" w:lineRule="auto"/>
              <w:ind w:left="0"/>
            </w:pPr>
          </w:p>
        </w:tc>
      </w:tr>
      <w:tr w:rsidR="002F05EA" w:rsidRPr="00676FF4" w:rsidTr="002F05EA">
        <w:tc>
          <w:tcPr>
            <w:tcW w:w="1275" w:type="dxa"/>
          </w:tcPr>
          <w:p w:rsidR="002F05EA" w:rsidRPr="00676FF4" w:rsidRDefault="002F05EA" w:rsidP="002F05EA">
            <w:pPr>
              <w:spacing w:before="0" w:after="200" w:line="276" w:lineRule="auto"/>
              <w:ind w:left="0"/>
            </w:pPr>
            <w:r>
              <w:t>8</w:t>
            </w:r>
            <w:r w:rsidRPr="00676FF4">
              <w:t>.2</w:t>
            </w:r>
          </w:p>
        </w:tc>
        <w:tc>
          <w:tcPr>
            <w:tcW w:w="3442" w:type="dxa"/>
          </w:tcPr>
          <w:p w:rsidR="002F05EA" w:rsidRPr="00676FF4" w:rsidRDefault="002F05EA" w:rsidP="002F05EA">
            <w:pPr>
              <w:spacing w:before="0" w:after="200" w:line="276" w:lineRule="auto"/>
              <w:ind w:left="0"/>
            </w:pPr>
            <w:r w:rsidRPr="00676FF4">
              <w:t>Documentation for further tranches of proposed works on selected Stock and Domestic Schemes provided to the Commonwealth with the detailed planning required in Item B.3.2 for the proposed works.</w:t>
            </w:r>
          </w:p>
        </w:tc>
        <w:tc>
          <w:tcPr>
            <w:tcW w:w="2590" w:type="dxa"/>
          </w:tcPr>
          <w:p w:rsidR="002F05EA" w:rsidRPr="00676FF4" w:rsidRDefault="002F05EA" w:rsidP="002F05EA">
            <w:pPr>
              <w:spacing w:before="0" w:after="200" w:line="276" w:lineRule="auto"/>
              <w:ind w:left="0"/>
            </w:pPr>
            <w:r w:rsidRPr="00676FF4">
              <w:t>All information on the selected Stock and Domestic Schemes required in Item B.3.2.</w:t>
            </w:r>
          </w:p>
        </w:tc>
        <w:tc>
          <w:tcPr>
            <w:tcW w:w="1471" w:type="dxa"/>
          </w:tcPr>
          <w:p w:rsidR="002F05EA" w:rsidRPr="00676FF4" w:rsidRDefault="002F05EA" w:rsidP="002F05EA">
            <w:pPr>
              <w:spacing w:before="0" w:after="200" w:line="276" w:lineRule="auto"/>
              <w:ind w:left="0"/>
            </w:pPr>
          </w:p>
        </w:tc>
        <w:tc>
          <w:tcPr>
            <w:tcW w:w="1428" w:type="dxa"/>
          </w:tcPr>
          <w:p w:rsidR="002F05EA" w:rsidRPr="00676FF4" w:rsidRDefault="002F05EA" w:rsidP="002F05EA">
            <w:pPr>
              <w:spacing w:before="0" w:after="200" w:line="276" w:lineRule="auto"/>
              <w:ind w:left="0"/>
            </w:pPr>
          </w:p>
        </w:tc>
      </w:tr>
      <w:tr w:rsidR="002F05EA" w:rsidRPr="00676FF4" w:rsidTr="002F05EA">
        <w:tc>
          <w:tcPr>
            <w:tcW w:w="1275" w:type="dxa"/>
          </w:tcPr>
          <w:p w:rsidR="002F05EA" w:rsidRPr="00676FF4" w:rsidRDefault="002F05EA" w:rsidP="002F05EA">
            <w:pPr>
              <w:spacing w:before="0" w:after="200" w:line="276" w:lineRule="auto"/>
              <w:ind w:left="0"/>
            </w:pPr>
            <w:r>
              <w:t>8</w:t>
            </w:r>
            <w:r w:rsidRPr="00676FF4">
              <w:t>.3</w:t>
            </w:r>
          </w:p>
        </w:tc>
        <w:tc>
          <w:tcPr>
            <w:tcW w:w="3442" w:type="dxa"/>
          </w:tcPr>
          <w:p w:rsidR="00D26899" w:rsidRPr="00D26899" w:rsidRDefault="00D26899" w:rsidP="00D26899">
            <w:pPr>
              <w:spacing w:before="0" w:after="200" w:line="276" w:lineRule="auto"/>
              <w:ind w:left="0"/>
              <w:rPr>
                <w:highlight w:val="black"/>
              </w:rPr>
            </w:pPr>
            <w:r w:rsidRPr="00D26899">
              <w:rPr>
                <w:highlight w:val="black"/>
              </w:rPr>
              <w:t xml:space="preserve">xxxxxxxxxxxxxxxxxxxxxxxxxxxxx xxxxxxxxxxxxxxxxxxxxxxxxxxxxx xxxxxxxxxxxxxxxxxxxxxxxxxxxxx xxxxxxxxxxxxxxxxxxxxxxxxxxxxx  xxxxxxxxxxxxxxxx </w:t>
            </w:r>
          </w:p>
          <w:p w:rsidR="00D26899" w:rsidRPr="00D26899" w:rsidRDefault="00D26899" w:rsidP="00D26899">
            <w:pPr>
              <w:spacing w:before="0" w:after="200" w:line="276" w:lineRule="auto"/>
              <w:ind w:left="0"/>
              <w:rPr>
                <w:highlight w:val="black"/>
              </w:rPr>
            </w:pPr>
            <w:r w:rsidRPr="00D26899">
              <w:rPr>
                <w:highlight w:val="black"/>
              </w:rPr>
              <w:t>xxxxxxxxxxxxxxxxxxxxxxxxxxxxx xxxxxxxxxxxxxxxxxxxxxxxxxxxxx:</w:t>
            </w:r>
          </w:p>
          <w:p w:rsidR="00D26899" w:rsidRPr="00D26899" w:rsidRDefault="00D26899" w:rsidP="00D26899">
            <w:pPr>
              <w:spacing w:before="0" w:after="200" w:line="276" w:lineRule="auto"/>
              <w:ind w:left="0"/>
              <w:rPr>
                <w:highlight w:val="black"/>
              </w:rPr>
            </w:pPr>
            <w:r w:rsidRPr="00D26899">
              <w:rPr>
                <w:highlight w:val="black"/>
              </w:rPr>
              <w:t xml:space="preserve">xxxxxxxxxxxxxxxxxxxxxxxxxxxxx xxxxxxxxxxxxxxxxxxxxxxxxxxxxx xxxxxxxxxxxxxxxxxxxxxxxxxxxxx xxxxxxxxx </w:t>
            </w:r>
          </w:p>
          <w:p w:rsidR="00D26899" w:rsidRPr="00D26899" w:rsidRDefault="00D26899" w:rsidP="00D26899">
            <w:pPr>
              <w:spacing w:before="0" w:after="200" w:line="276" w:lineRule="auto"/>
              <w:ind w:left="0"/>
              <w:rPr>
                <w:highlight w:val="black"/>
              </w:rPr>
            </w:pPr>
            <w:r w:rsidRPr="00D26899">
              <w:rPr>
                <w:highlight w:val="black"/>
              </w:rPr>
              <w:t>xxxxxxxxxxxxxxxxxxxxxxxxxxxxx xxxxxxxxxxxxxxxxxxxxxxxxxxxxx xxxxxxxxxxxxxxxxxxxxxxxxxxxxx</w:t>
            </w:r>
          </w:p>
          <w:p w:rsidR="00D26899" w:rsidRPr="00D26899" w:rsidRDefault="00D26899" w:rsidP="00D26899">
            <w:pPr>
              <w:spacing w:before="0" w:after="200" w:line="276" w:lineRule="auto"/>
              <w:ind w:left="0"/>
              <w:rPr>
                <w:highlight w:val="black"/>
              </w:rPr>
            </w:pPr>
            <w:r w:rsidRPr="00D26899">
              <w:rPr>
                <w:highlight w:val="black"/>
              </w:rPr>
              <w:t>xxxxxxxxxxxxxxxxxxxxxxxxxxxxx xxxxxxxxxxxxxxxxxxxxxxxxxxxxx xxxxxxxxxxxxxxxxxxxxxx</w:t>
            </w:r>
          </w:p>
          <w:p w:rsidR="00D26899" w:rsidRPr="00D26899" w:rsidRDefault="00D26899" w:rsidP="00D26899">
            <w:pPr>
              <w:spacing w:before="0" w:after="200" w:line="276" w:lineRule="auto"/>
              <w:ind w:left="0"/>
              <w:rPr>
                <w:highlight w:val="black"/>
              </w:rPr>
            </w:pPr>
            <w:r w:rsidRPr="00D26899">
              <w:rPr>
                <w:highlight w:val="black"/>
              </w:rPr>
              <w:t>xxxxxxxxxxxxxxxxxxxxxxxxxxxxx xxxxxxxxxxxxxxxxxxxxxxxxxxxxx xxxxxxxxxxx</w:t>
            </w:r>
          </w:p>
          <w:p w:rsidR="00D26899" w:rsidRPr="00D26899" w:rsidRDefault="00D26899" w:rsidP="00D26899">
            <w:pPr>
              <w:spacing w:before="0" w:after="200" w:line="276" w:lineRule="auto"/>
              <w:ind w:left="0"/>
              <w:rPr>
                <w:highlight w:val="black"/>
              </w:rPr>
            </w:pPr>
            <w:r w:rsidRPr="00D26899">
              <w:rPr>
                <w:highlight w:val="black"/>
              </w:rPr>
              <w:t>xxxxxxxxxxxxxxxxxxxxxxxxxxxxx xxxxxxxxxxxxxxxxxxxxxxxxxxxxx xxxxxxxxxxxxxxxxxxxxxxxxxxxx</w:t>
            </w:r>
          </w:p>
          <w:p w:rsidR="00D26899" w:rsidRPr="00D26899" w:rsidRDefault="00D26899" w:rsidP="00D26899">
            <w:pPr>
              <w:spacing w:before="0" w:after="200" w:line="276" w:lineRule="auto"/>
              <w:ind w:left="0"/>
              <w:rPr>
                <w:highlight w:val="black"/>
              </w:rPr>
            </w:pPr>
            <w:r w:rsidRPr="00D26899">
              <w:rPr>
                <w:highlight w:val="black"/>
              </w:rPr>
              <w:t>xxxxxxxxxxxxxxxxxxxxxxxxxxxxx xxxxxxxxxxxxxxxxxxxxxxxxxxxxx xxxxxxxxxxxxxxxxxxxxxxxxxx xxxxxxxxxxxxx</w:t>
            </w:r>
          </w:p>
          <w:p w:rsidR="002F05EA" w:rsidRPr="00676FF4" w:rsidRDefault="00D26899" w:rsidP="00D26899">
            <w:pPr>
              <w:spacing w:before="0" w:after="200" w:line="276" w:lineRule="auto"/>
              <w:ind w:left="0"/>
            </w:pPr>
            <w:r w:rsidRPr="00D26899">
              <w:rPr>
                <w:highlight w:val="black"/>
              </w:rPr>
              <w:t>xxxxxxxxxxxxxxxxxxxxxxxxxxxxxxx xxxxxxxxxxxxxxxxxxxxxxxxxx xxxxxxxxxxxxxxxx</w:t>
            </w:r>
          </w:p>
        </w:tc>
        <w:tc>
          <w:tcPr>
            <w:tcW w:w="2590" w:type="dxa"/>
          </w:tcPr>
          <w:p w:rsidR="002F05EA" w:rsidRPr="00676FF4" w:rsidRDefault="002F05EA" w:rsidP="002F05EA">
            <w:pPr>
              <w:spacing w:before="0" w:after="200" w:line="276" w:lineRule="auto"/>
              <w:ind w:left="0"/>
            </w:pPr>
            <w:r w:rsidRPr="00676FF4">
              <w:t>Issue of certificates of title for the Water Entitlement(s).</w:t>
            </w:r>
          </w:p>
          <w:p w:rsidR="002F05EA" w:rsidRPr="00676FF4" w:rsidRDefault="002F05EA" w:rsidP="002F05EA">
            <w:pPr>
              <w:spacing w:before="0" w:after="200" w:line="276" w:lineRule="auto"/>
              <w:ind w:left="0"/>
            </w:pPr>
            <w:r w:rsidRPr="00676FF4">
              <w:t>Documentation of the value of water entitlement granted to the Commonwealth.</w:t>
            </w:r>
          </w:p>
          <w:p w:rsidR="002F05EA" w:rsidRPr="00676FF4" w:rsidRDefault="002F05EA" w:rsidP="002F05EA">
            <w:pPr>
              <w:spacing w:before="0" w:after="200" w:line="276" w:lineRule="auto"/>
              <w:ind w:left="0"/>
            </w:pPr>
            <w:r w:rsidRPr="00676FF4">
              <w:t>Copies of letters of engagement for construction of projects and documentation of the total value of savings from those projects.</w:t>
            </w:r>
          </w:p>
          <w:p w:rsidR="002F05EA" w:rsidRPr="00676FF4" w:rsidRDefault="002F05EA" w:rsidP="002F05EA">
            <w:pPr>
              <w:spacing w:before="0" w:after="200" w:line="276" w:lineRule="auto"/>
              <w:ind w:left="0"/>
            </w:pPr>
          </w:p>
          <w:p w:rsidR="002F05EA" w:rsidRPr="00676FF4" w:rsidRDefault="002F05EA" w:rsidP="002F05EA">
            <w:pPr>
              <w:spacing w:before="0" w:after="200" w:line="276" w:lineRule="auto"/>
              <w:ind w:left="0"/>
            </w:pPr>
          </w:p>
        </w:tc>
        <w:tc>
          <w:tcPr>
            <w:tcW w:w="1471" w:type="dxa"/>
          </w:tcPr>
          <w:p w:rsidR="002F05EA" w:rsidRPr="00676FF4" w:rsidRDefault="002F05EA" w:rsidP="002F05EA">
            <w:pPr>
              <w:spacing w:before="0" w:after="200" w:line="276" w:lineRule="auto"/>
              <w:ind w:left="0"/>
            </w:pPr>
          </w:p>
        </w:tc>
        <w:tc>
          <w:tcPr>
            <w:tcW w:w="1428" w:type="dxa"/>
          </w:tcPr>
          <w:p w:rsidR="002F05EA" w:rsidRPr="00676FF4" w:rsidRDefault="002F05EA" w:rsidP="002F05EA">
            <w:pPr>
              <w:spacing w:before="0" w:after="200" w:line="276" w:lineRule="auto"/>
              <w:ind w:left="0"/>
            </w:pPr>
          </w:p>
        </w:tc>
      </w:tr>
      <w:tr w:rsidR="002F05EA" w:rsidRPr="00676FF4" w:rsidTr="002F05EA">
        <w:tc>
          <w:tcPr>
            <w:tcW w:w="1275" w:type="dxa"/>
          </w:tcPr>
          <w:p w:rsidR="002F05EA" w:rsidRPr="00676FF4" w:rsidRDefault="002F05EA" w:rsidP="002F05EA">
            <w:pPr>
              <w:spacing w:before="0" w:after="200" w:line="276" w:lineRule="auto"/>
              <w:ind w:left="0"/>
            </w:pPr>
            <w:r>
              <w:t>8</w:t>
            </w:r>
            <w:r w:rsidRPr="00676FF4">
              <w:t>.4</w:t>
            </w:r>
          </w:p>
        </w:tc>
        <w:tc>
          <w:tcPr>
            <w:tcW w:w="3442" w:type="dxa"/>
          </w:tcPr>
          <w:p w:rsidR="002F05EA" w:rsidRPr="00676FF4" w:rsidRDefault="002F05EA" w:rsidP="002F05EA">
            <w:pPr>
              <w:spacing w:before="0" w:after="200" w:line="276" w:lineRule="auto"/>
              <w:ind w:left="0"/>
            </w:pPr>
            <w:r w:rsidRPr="00676FF4">
              <w:t>State provides a Progress Report to Commonwealth.</w:t>
            </w:r>
          </w:p>
        </w:tc>
        <w:tc>
          <w:tcPr>
            <w:tcW w:w="2590" w:type="dxa"/>
          </w:tcPr>
          <w:p w:rsidR="002F05EA" w:rsidRPr="00676FF4" w:rsidRDefault="002F05EA" w:rsidP="002F05EA">
            <w:pPr>
              <w:spacing w:before="0" w:after="200" w:line="276" w:lineRule="auto"/>
              <w:ind w:left="0"/>
            </w:pPr>
            <w:r w:rsidRPr="00676FF4">
              <w:t>Progress Report that meets the requirements of Item I.2.1.</w:t>
            </w:r>
          </w:p>
        </w:tc>
        <w:tc>
          <w:tcPr>
            <w:tcW w:w="1471" w:type="dxa"/>
          </w:tcPr>
          <w:p w:rsidR="002F05EA" w:rsidRPr="00676FF4" w:rsidRDefault="002F05EA" w:rsidP="002F05EA">
            <w:pPr>
              <w:spacing w:before="0" w:after="200" w:line="276" w:lineRule="auto"/>
              <w:ind w:left="0"/>
            </w:pPr>
          </w:p>
        </w:tc>
        <w:tc>
          <w:tcPr>
            <w:tcW w:w="1428" w:type="dxa"/>
          </w:tcPr>
          <w:p w:rsidR="002F05EA" w:rsidRPr="00676FF4" w:rsidRDefault="002F05EA" w:rsidP="002F05EA">
            <w:pPr>
              <w:spacing w:before="0" w:after="200" w:line="276" w:lineRule="auto"/>
              <w:ind w:left="0"/>
            </w:pPr>
          </w:p>
        </w:tc>
      </w:tr>
      <w:tr w:rsidR="002F05EA" w:rsidRPr="00676FF4" w:rsidTr="002F05EA">
        <w:tc>
          <w:tcPr>
            <w:tcW w:w="1275" w:type="dxa"/>
          </w:tcPr>
          <w:p w:rsidR="002F05EA" w:rsidRPr="00676FF4" w:rsidRDefault="002F05EA" w:rsidP="002F05EA">
            <w:pPr>
              <w:spacing w:before="0" w:after="200" w:line="276" w:lineRule="auto"/>
              <w:ind w:left="0"/>
            </w:pPr>
          </w:p>
        </w:tc>
        <w:tc>
          <w:tcPr>
            <w:tcW w:w="3442" w:type="dxa"/>
          </w:tcPr>
          <w:p w:rsidR="002F05EA" w:rsidRPr="00676FF4" w:rsidRDefault="002F05EA" w:rsidP="002F05EA">
            <w:pPr>
              <w:spacing w:before="0" w:after="200" w:line="276" w:lineRule="auto"/>
              <w:ind w:left="0"/>
            </w:pPr>
          </w:p>
        </w:tc>
        <w:tc>
          <w:tcPr>
            <w:tcW w:w="2590" w:type="dxa"/>
          </w:tcPr>
          <w:p w:rsidR="002F05EA" w:rsidRPr="00676FF4" w:rsidRDefault="002F05EA" w:rsidP="002F05EA">
            <w:pPr>
              <w:spacing w:before="0" w:after="200" w:line="276" w:lineRule="auto"/>
              <w:ind w:left="0"/>
            </w:pPr>
          </w:p>
        </w:tc>
        <w:tc>
          <w:tcPr>
            <w:tcW w:w="1471" w:type="dxa"/>
          </w:tcPr>
          <w:p w:rsidR="002F05EA" w:rsidRPr="00676FF4" w:rsidRDefault="002F05EA" w:rsidP="002F05EA">
            <w:pPr>
              <w:spacing w:before="0" w:after="200" w:line="276" w:lineRule="auto"/>
              <w:ind w:left="0"/>
            </w:pPr>
          </w:p>
        </w:tc>
        <w:tc>
          <w:tcPr>
            <w:tcW w:w="1428" w:type="dxa"/>
          </w:tcPr>
          <w:p w:rsidR="002F05EA" w:rsidRPr="00676FF4" w:rsidRDefault="002F05EA" w:rsidP="002F05EA">
            <w:pPr>
              <w:spacing w:before="0" w:after="200" w:line="276" w:lineRule="auto"/>
              <w:ind w:left="0"/>
            </w:pPr>
          </w:p>
        </w:tc>
      </w:tr>
      <w:tr w:rsidR="002F05EA" w:rsidRPr="00676FF4" w:rsidTr="002F05EA">
        <w:tc>
          <w:tcPr>
            <w:tcW w:w="1275" w:type="dxa"/>
          </w:tcPr>
          <w:p w:rsidR="002F05EA" w:rsidRPr="00676FF4" w:rsidRDefault="002F05EA" w:rsidP="002F05EA">
            <w:pPr>
              <w:spacing w:before="0" w:after="200" w:line="276" w:lineRule="auto"/>
              <w:ind w:left="0"/>
            </w:pPr>
          </w:p>
        </w:tc>
        <w:tc>
          <w:tcPr>
            <w:tcW w:w="3442" w:type="dxa"/>
          </w:tcPr>
          <w:p w:rsidR="002F05EA" w:rsidRPr="00676FF4" w:rsidRDefault="002F05EA" w:rsidP="002F05EA">
            <w:pPr>
              <w:spacing w:before="0" w:after="200" w:line="276" w:lineRule="auto"/>
              <w:ind w:left="0"/>
            </w:pPr>
            <w:r w:rsidRPr="00676FF4">
              <w:t xml:space="preserve">Project Milestone </w:t>
            </w:r>
            <w:r>
              <w:t>9</w:t>
            </w:r>
          </w:p>
        </w:tc>
        <w:tc>
          <w:tcPr>
            <w:tcW w:w="2590" w:type="dxa"/>
          </w:tcPr>
          <w:p w:rsidR="002F05EA" w:rsidRPr="00676FF4" w:rsidRDefault="002F05EA" w:rsidP="002F05EA">
            <w:pPr>
              <w:spacing w:before="0" w:after="200" w:line="276" w:lineRule="auto"/>
              <w:ind w:left="0"/>
            </w:pPr>
            <w:r w:rsidRPr="00676FF4">
              <w:t xml:space="preserve">All elements of Project Milestone </w:t>
            </w:r>
            <w:r>
              <w:t>9</w:t>
            </w:r>
            <w:r w:rsidRPr="00676FF4">
              <w:t xml:space="preserve"> are completed to the reasonable satisfaction of </w:t>
            </w:r>
            <w:r>
              <w:t>DoTE</w:t>
            </w:r>
            <w:r w:rsidRPr="00676FF4">
              <w:t>.</w:t>
            </w:r>
          </w:p>
        </w:tc>
        <w:tc>
          <w:tcPr>
            <w:tcW w:w="1471" w:type="dxa"/>
          </w:tcPr>
          <w:p w:rsidR="002F05EA" w:rsidRDefault="002F05EA" w:rsidP="002F05EA">
            <w:pPr>
              <w:spacing w:before="0" w:after="200" w:line="276" w:lineRule="auto"/>
              <w:ind w:left="0"/>
            </w:pPr>
            <w:r>
              <w:t>1 December 2016</w:t>
            </w:r>
          </w:p>
        </w:tc>
        <w:tc>
          <w:tcPr>
            <w:tcW w:w="1428" w:type="dxa"/>
          </w:tcPr>
          <w:p w:rsidR="002F05EA" w:rsidRPr="00676FF4" w:rsidRDefault="00D26899" w:rsidP="002F05EA">
            <w:pPr>
              <w:spacing w:before="0" w:after="200" w:line="276" w:lineRule="auto"/>
              <w:ind w:left="0"/>
            </w:pPr>
            <w:r w:rsidRPr="00D26899">
              <w:rPr>
                <w:highlight w:val="black"/>
              </w:rPr>
              <w:t>xxxxxxxxxx xxxxxxxxxxxx xxxxxxxxxx xxxxx</w:t>
            </w:r>
          </w:p>
        </w:tc>
      </w:tr>
      <w:tr w:rsidR="002F05EA" w:rsidRPr="00676FF4" w:rsidTr="002F05EA">
        <w:tc>
          <w:tcPr>
            <w:tcW w:w="1275" w:type="dxa"/>
          </w:tcPr>
          <w:p w:rsidR="002F05EA" w:rsidRPr="00676FF4" w:rsidRDefault="002F05EA" w:rsidP="002F05EA">
            <w:pPr>
              <w:spacing w:before="0" w:after="200" w:line="276" w:lineRule="auto"/>
              <w:ind w:left="0"/>
            </w:pPr>
            <w:r>
              <w:t>9</w:t>
            </w:r>
            <w:r w:rsidRPr="00676FF4">
              <w:t>.1</w:t>
            </w:r>
          </w:p>
        </w:tc>
        <w:tc>
          <w:tcPr>
            <w:tcW w:w="3442" w:type="dxa"/>
          </w:tcPr>
          <w:p w:rsidR="002F05EA" w:rsidRPr="00676FF4" w:rsidRDefault="002F05EA" w:rsidP="002F05EA">
            <w:pPr>
              <w:spacing w:before="0" w:after="200" w:line="276" w:lineRule="auto"/>
              <w:ind w:left="0"/>
            </w:pPr>
            <w:r w:rsidRPr="00676FF4">
              <w:t xml:space="preserve">Document completion of works on approved Stock and Domestic Schemes relating to the delivery of Agreed Water Savings for Project Milestone </w:t>
            </w:r>
            <w:r>
              <w:t>9</w:t>
            </w:r>
            <w:r w:rsidRPr="00676FF4">
              <w:t>.</w:t>
            </w:r>
          </w:p>
        </w:tc>
        <w:tc>
          <w:tcPr>
            <w:tcW w:w="2590" w:type="dxa"/>
          </w:tcPr>
          <w:p w:rsidR="002F05EA" w:rsidRPr="00676FF4" w:rsidRDefault="002F05EA" w:rsidP="002F05EA">
            <w:pPr>
              <w:spacing w:before="0" w:after="200" w:line="276" w:lineRule="auto"/>
              <w:ind w:left="0"/>
            </w:pPr>
            <w:r w:rsidRPr="00676FF4">
              <w:t>Statement of practical completion.</w:t>
            </w:r>
          </w:p>
        </w:tc>
        <w:tc>
          <w:tcPr>
            <w:tcW w:w="1471" w:type="dxa"/>
          </w:tcPr>
          <w:p w:rsidR="002F05EA" w:rsidRPr="00676FF4" w:rsidRDefault="002F05EA" w:rsidP="002F05EA">
            <w:pPr>
              <w:spacing w:before="0" w:after="200" w:line="276" w:lineRule="auto"/>
              <w:ind w:left="0"/>
            </w:pPr>
          </w:p>
        </w:tc>
        <w:tc>
          <w:tcPr>
            <w:tcW w:w="1428" w:type="dxa"/>
          </w:tcPr>
          <w:p w:rsidR="002F05EA" w:rsidRPr="00676FF4" w:rsidRDefault="002F05EA" w:rsidP="002F05EA">
            <w:pPr>
              <w:spacing w:before="0" w:after="200" w:line="276" w:lineRule="auto"/>
              <w:ind w:left="0"/>
            </w:pPr>
          </w:p>
        </w:tc>
      </w:tr>
      <w:tr w:rsidR="002F05EA" w:rsidRPr="00676FF4" w:rsidTr="002F05EA">
        <w:tc>
          <w:tcPr>
            <w:tcW w:w="1275" w:type="dxa"/>
          </w:tcPr>
          <w:p w:rsidR="002F05EA" w:rsidRPr="00676FF4" w:rsidRDefault="002F05EA" w:rsidP="002F05EA">
            <w:pPr>
              <w:spacing w:before="0" w:after="200" w:line="276" w:lineRule="auto"/>
              <w:ind w:left="0"/>
            </w:pPr>
            <w:r>
              <w:t>9</w:t>
            </w:r>
            <w:r w:rsidRPr="00676FF4">
              <w:t>.2</w:t>
            </w:r>
          </w:p>
        </w:tc>
        <w:tc>
          <w:tcPr>
            <w:tcW w:w="3442" w:type="dxa"/>
          </w:tcPr>
          <w:p w:rsidR="002F05EA" w:rsidRPr="00676FF4" w:rsidRDefault="002F05EA" w:rsidP="002F05EA">
            <w:pPr>
              <w:spacing w:before="0" w:after="200" w:line="276" w:lineRule="auto"/>
              <w:ind w:left="0"/>
            </w:pPr>
            <w:r w:rsidRPr="00676FF4">
              <w:t>Documentation for further tranches of proposed works on selected Stock and Domestic Schemes provided to the Commonwealth with the detailed planning required in Item B.3.2  for the proposed works.</w:t>
            </w:r>
          </w:p>
        </w:tc>
        <w:tc>
          <w:tcPr>
            <w:tcW w:w="2590" w:type="dxa"/>
          </w:tcPr>
          <w:p w:rsidR="002F05EA" w:rsidRPr="00676FF4" w:rsidRDefault="002F05EA" w:rsidP="002F05EA">
            <w:pPr>
              <w:spacing w:before="0" w:after="200" w:line="276" w:lineRule="auto"/>
              <w:ind w:left="0"/>
            </w:pPr>
            <w:r w:rsidRPr="00676FF4">
              <w:t>All information on the selected Stock and Domestic Schemes required in Item B.3.2.</w:t>
            </w:r>
          </w:p>
        </w:tc>
        <w:tc>
          <w:tcPr>
            <w:tcW w:w="1471" w:type="dxa"/>
          </w:tcPr>
          <w:p w:rsidR="002F05EA" w:rsidRPr="00676FF4" w:rsidRDefault="002F05EA" w:rsidP="002F05EA">
            <w:pPr>
              <w:spacing w:before="0" w:after="200" w:line="276" w:lineRule="auto"/>
              <w:ind w:left="0"/>
            </w:pPr>
          </w:p>
        </w:tc>
        <w:tc>
          <w:tcPr>
            <w:tcW w:w="1428" w:type="dxa"/>
          </w:tcPr>
          <w:p w:rsidR="002F05EA" w:rsidRPr="00676FF4" w:rsidRDefault="002F05EA" w:rsidP="002F05EA">
            <w:pPr>
              <w:spacing w:before="0" w:after="200" w:line="276" w:lineRule="auto"/>
              <w:ind w:left="0"/>
            </w:pPr>
          </w:p>
        </w:tc>
      </w:tr>
      <w:tr w:rsidR="002F05EA" w:rsidRPr="00676FF4" w:rsidTr="002F05EA">
        <w:tc>
          <w:tcPr>
            <w:tcW w:w="1275" w:type="dxa"/>
          </w:tcPr>
          <w:p w:rsidR="002F05EA" w:rsidRPr="00676FF4" w:rsidRDefault="002F05EA" w:rsidP="002F05EA">
            <w:pPr>
              <w:spacing w:before="0" w:after="200" w:line="276" w:lineRule="auto"/>
              <w:ind w:left="0"/>
            </w:pPr>
            <w:r>
              <w:t>9</w:t>
            </w:r>
            <w:r w:rsidRPr="00676FF4">
              <w:t>.3</w:t>
            </w:r>
          </w:p>
        </w:tc>
        <w:tc>
          <w:tcPr>
            <w:tcW w:w="3442" w:type="dxa"/>
          </w:tcPr>
          <w:p w:rsidR="00D26899" w:rsidRPr="00D26899" w:rsidRDefault="00D26899" w:rsidP="00D26899">
            <w:pPr>
              <w:spacing w:before="0" w:after="200" w:line="276" w:lineRule="auto"/>
              <w:ind w:left="0"/>
              <w:rPr>
                <w:highlight w:val="black"/>
              </w:rPr>
            </w:pPr>
            <w:r w:rsidRPr="00D26899">
              <w:rPr>
                <w:highlight w:val="black"/>
              </w:rPr>
              <w:t xml:space="preserve">xxxxxxxxxxxxxxxxxxxxxxxxxxxxx xxxxxxxxxxxxxxxxxxxxxxxxxxxxx xxxxxxxxxxxxxxxxxxxxxxxxxxxxx xxxxxxxxxxxxxxxxxxxxxxxxxxxxx  xxxxxxxxxxxxxxxx </w:t>
            </w:r>
          </w:p>
          <w:p w:rsidR="00D26899" w:rsidRPr="00D26899" w:rsidRDefault="00D26899" w:rsidP="00D26899">
            <w:pPr>
              <w:spacing w:before="0" w:after="200" w:line="276" w:lineRule="auto"/>
              <w:ind w:left="0"/>
              <w:rPr>
                <w:highlight w:val="black"/>
              </w:rPr>
            </w:pPr>
            <w:r w:rsidRPr="00D26899">
              <w:rPr>
                <w:highlight w:val="black"/>
              </w:rPr>
              <w:t>xxxxxxxxxxxxxxxxxxxxxxxxxxxxx xxxxxxxxxxxxxxxxxxxxxxxxxxxxx:</w:t>
            </w:r>
          </w:p>
          <w:p w:rsidR="00D26899" w:rsidRPr="00D26899" w:rsidRDefault="00D26899" w:rsidP="00D26899">
            <w:pPr>
              <w:spacing w:before="0" w:after="200" w:line="276" w:lineRule="auto"/>
              <w:ind w:left="0"/>
              <w:rPr>
                <w:highlight w:val="black"/>
              </w:rPr>
            </w:pPr>
            <w:r w:rsidRPr="00D26899">
              <w:rPr>
                <w:highlight w:val="black"/>
              </w:rPr>
              <w:t xml:space="preserve">xxxxxxxxxxxxxxxxxxxxxxxxxxxxx xxxxxxxxxxxxxxxxxxxxxxxxxxxxx xxxxxxxxxxxxxxxxxxxxxxxxxxxxx xxxxxxxxx </w:t>
            </w:r>
          </w:p>
          <w:p w:rsidR="00D26899" w:rsidRPr="00D26899" w:rsidRDefault="00D26899" w:rsidP="00D26899">
            <w:pPr>
              <w:spacing w:before="0" w:after="200" w:line="276" w:lineRule="auto"/>
              <w:ind w:left="0"/>
              <w:rPr>
                <w:highlight w:val="black"/>
              </w:rPr>
            </w:pPr>
            <w:r w:rsidRPr="00D26899">
              <w:rPr>
                <w:highlight w:val="black"/>
              </w:rPr>
              <w:t>xxxxxxxxxxxxxxxxxxxxxxxxxxxxx xxxxxxxxxxxxxxxxxxxxxxxxxxxxx xxxxxxxxxxxxxxxxxxxxxxxxxxxxx</w:t>
            </w:r>
          </w:p>
          <w:p w:rsidR="00D26899" w:rsidRPr="00D26899" w:rsidRDefault="00D26899" w:rsidP="00D26899">
            <w:pPr>
              <w:spacing w:before="0" w:after="200" w:line="276" w:lineRule="auto"/>
              <w:ind w:left="0"/>
              <w:rPr>
                <w:highlight w:val="black"/>
              </w:rPr>
            </w:pPr>
            <w:r w:rsidRPr="00D26899">
              <w:rPr>
                <w:highlight w:val="black"/>
              </w:rPr>
              <w:t>xxxxxxxxxxxxxxxxxxxxxxxxxxxxx xxxxxxxxxxxxxxxxxxxxxxxxxxxxx xxxxxxxxxxxxxxxxxxxxxx</w:t>
            </w:r>
          </w:p>
          <w:p w:rsidR="00D26899" w:rsidRPr="00D26899" w:rsidRDefault="00D26899" w:rsidP="00D26899">
            <w:pPr>
              <w:spacing w:before="0" w:after="200" w:line="276" w:lineRule="auto"/>
              <w:ind w:left="0"/>
              <w:rPr>
                <w:highlight w:val="black"/>
              </w:rPr>
            </w:pPr>
            <w:r w:rsidRPr="00D26899">
              <w:rPr>
                <w:highlight w:val="black"/>
              </w:rPr>
              <w:t>xxxxxxxxxxxxxxxxxxxxxxxxxxxxx xxxxxxxxxxxxxxxxxxxxxxxxxxxxx xxxxxxxxxxx</w:t>
            </w:r>
          </w:p>
          <w:p w:rsidR="00D26899" w:rsidRPr="00D26899" w:rsidRDefault="00D26899" w:rsidP="00D26899">
            <w:pPr>
              <w:spacing w:before="0" w:after="200" w:line="276" w:lineRule="auto"/>
              <w:ind w:left="0"/>
              <w:rPr>
                <w:highlight w:val="black"/>
              </w:rPr>
            </w:pPr>
            <w:r w:rsidRPr="00D26899">
              <w:rPr>
                <w:highlight w:val="black"/>
              </w:rPr>
              <w:t>xxxxxxxxxxxxxxxxxxxxxxxxxxxxx xxxxxxxxxxxxxxxxxxxxxxxxxxxxx xxxxxxxxxxxxxxxxxxxxxxxxxxxx</w:t>
            </w:r>
          </w:p>
          <w:p w:rsidR="00D26899" w:rsidRPr="00D26899" w:rsidRDefault="00D26899" w:rsidP="00D26899">
            <w:pPr>
              <w:spacing w:before="0" w:after="200" w:line="276" w:lineRule="auto"/>
              <w:ind w:left="0"/>
              <w:rPr>
                <w:highlight w:val="black"/>
              </w:rPr>
            </w:pPr>
            <w:r w:rsidRPr="00D26899">
              <w:rPr>
                <w:highlight w:val="black"/>
              </w:rPr>
              <w:t>xxxxxxxxxxxxxxxxxxxxxxxxxxxxx xxxxxxxxxxxxxxxxxxxxxxxxxxxxx xxxxxxxxxxxxxxxxxxxxxxxxxx xxxxxxxxxxxxx</w:t>
            </w:r>
          </w:p>
          <w:p w:rsidR="002F05EA" w:rsidRPr="00CF08C1" w:rsidRDefault="00D26899" w:rsidP="00D26899">
            <w:pPr>
              <w:spacing w:before="0" w:after="200" w:line="276" w:lineRule="auto"/>
              <w:ind w:left="0"/>
              <w:rPr>
                <w:highlight w:val="black"/>
              </w:rPr>
            </w:pPr>
            <w:r w:rsidRPr="00D26899">
              <w:rPr>
                <w:highlight w:val="black"/>
              </w:rPr>
              <w:t>xxxxxxxxxxxxxxxxxxxxxxxxxxxxxxx xxxxxxxxxxxxxxxxxxxxxxxxxx xxxxxxxxxxxxxxxx</w:t>
            </w:r>
          </w:p>
        </w:tc>
        <w:tc>
          <w:tcPr>
            <w:tcW w:w="2590" w:type="dxa"/>
          </w:tcPr>
          <w:p w:rsidR="002F05EA" w:rsidRPr="00676FF4" w:rsidRDefault="002F05EA" w:rsidP="002F05EA">
            <w:pPr>
              <w:spacing w:before="0" w:after="200" w:line="276" w:lineRule="auto"/>
              <w:ind w:left="0"/>
            </w:pPr>
            <w:r w:rsidRPr="00676FF4">
              <w:t>Issue of certificates of title for the Water Entitlement(s).</w:t>
            </w:r>
          </w:p>
          <w:p w:rsidR="002F05EA" w:rsidRPr="00676FF4" w:rsidRDefault="002F05EA" w:rsidP="002F05EA">
            <w:pPr>
              <w:spacing w:before="0" w:after="200" w:line="276" w:lineRule="auto"/>
              <w:ind w:left="0"/>
            </w:pPr>
            <w:r w:rsidRPr="00676FF4">
              <w:t>Documentation of the value of water entitlement granted to the Commonwealth.</w:t>
            </w:r>
          </w:p>
          <w:p w:rsidR="002F05EA" w:rsidRPr="00676FF4" w:rsidRDefault="002F05EA" w:rsidP="002F05EA">
            <w:pPr>
              <w:spacing w:before="0" w:after="200" w:line="276" w:lineRule="auto"/>
              <w:ind w:left="0"/>
            </w:pPr>
            <w:r w:rsidRPr="00676FF4">
              <w:t>Copies of letters of engagement for construction of projects and documentation of the total value of savings from those projects.</w:t>
            </w:r>
          </w:p>
          <w:p w:rsidR="002F05EA" w:rsidRPr="00676FF4" w:rsidRDefault="002F05EA" w:rsidP="002F05EA">
            <w:pPr>
              <w:spacing w:before="0" w:after="200" w:line="276" w:lineRule="auto"/>
              <w:ind w:left="0"/>
            </w:pPr>
          </w:p>
          <w:p w:rsidR="002F05EA" w:rsidRPr="00676FF4" w:rsidRDefault="002F05EA" w:rsidP="002F05EA">
            <w:pPr>
              <w:spacing w:before="0" w:after="200" w:line="276" w:lineRule="auto"/>
              <w:ind w:left="0"/>
            </w:pPr>
          </w:p>
        </w:tc>
        <w:tc>
          <w:tcPr>
            <w:tcW w:w="1471" w:type="dxa"/>
          </w:tcPr>
          <w:p w:rsidR="002F05EA" w:rsidRPr="00676FF4" w:rsidRDefault="002F05EA" w:rsidP="002F05EA">
            <w:pPr>
              <w:spacing w:before="0" w:after="200" w:line="276" w:lineRule="auto"/>
              <w:ind w:left="0"/>
            </w:pPr>
          </w:p>
        </w:tc>
        <w:tc>
          <w:tcPr>
            <w:tcW w:w="1428" w:type="dxa"/>
          </w:tcPr>
          <w:p w:rsidR="002F05EA" w:rsidRPr="00676FF4" w:rsidRDefault="002F05EA" w:rsidP="002F05EA">
            <w:pPr>
              <w:spacing w:before="0" w:after="200" w:line="276" w:lineRule="auto"/>
              <w:ind w:left="0"/>
            </w:pPr>
          </w:p>
        </w:tc>
      </w:tr>
      <w:tr w:rsidR="002F05EA" w:rsidRPr="00676FF4" w:rsidTr="002F05EA">
        <w:tc>
          <w:tcPr>
            <w:tcW w:w="1275" w:type="dxa"/>
          </w:tcPr>
          <w:p w:rsidR="002F05EA" w:rsidRPr="00676FF4" w:rsidRDefault="002F05EA" w:rsidP="002F05EA">
            <w:pPr>
              <w:spacing w:before="0" w:after="200" w:line="276" w:lineRule="auto"/>
              <w:ind w:left="0"/>
            </w:pPr>
            <w:r>
              <w:t>9</w:t>
            </w:r>
            <w:r w:rsidRPr="00676FF4">
              <w:t>.4</w:t>
            </w:r>
          </w:p>
        </w:tc>
        <w:tc>
          <w:tcPr>
            <w:tcW w:w="3442" w:type="dxa"/>
          </w:tcPr>
          <w:p w:rsidR="002F05EA" w:rsidRPr="00676FF4" w:rsidRDefault="002F05EA" w:rsidP="002F05EA">
            <w:pPr>
              <w:spacing w:before="0" w:after="200" w:line="276" w:lineRule="auto"/>
              <w:ind w:left="0"/>
            </w:pPr>
            <w:r w:rsidRPr="00676FF4">
              <w:t>State provides a Progress Report to Commonwealth.</w:t>
            </w:r>
          </w:p>
        </w:tc>
        <w:tc>
          <w:tcPr>
            <w:tcW w:w="2590" w:type="dxa"/>
          </w:tcPr>
          <w:p w:rsidR="002F05EA" w:rsidRPr="00676FF4" w:rsidRDefault="002F05EA" w:rsidP="002F05EA">
            <w:pPr>
              <w:spacing w:before="0" w:after="200" w:line="276" w:lineRule="auto"/>
              <w:ind w:left="0"/>
            </w:pPr>
            <w:r w:rsidRPr="00676FF4">
              <w:t>Progress Report that meets the requirements of Item I.2.1.</w:t>
            </w:r>
          </w:p>
        </w:tc>
        <w:tc>
          <w:tcPr>
            <w:tcW w:w="1471" w:type="dxa"/>
          </w:tcPr>
          <w:p w:rsidR="002F05EA" w:rsidRPr="00676FF4" w:rsidRDefault="002F05EA" w:rsidP="002F05EA">
            <w:pPr>
              <w:spacing w:before="0" w:after="200" w:line="276" w:lineRule="auto"/>
              <w:ind w:left="0"/>
            </w:pPr>
          </w:p>
        </w:tc>
        <w:tc>
          <w:tcPr>
            <w:tcW w:w="1428" w:type="dxa"/>
          </w:tcPr>
          <w:p w:rsidR="002F05EA" w:rsidRPr="00676FF4" w:rsidRDefault="002F05EA" w:rsidP="002F05EA">
            <w:pPr>
              <w:spacing w:before="0" w:after="200" w:line="276" w:lineRule="auto"/>
              <w:ind w:left="0"/>
            </w:pPr>
          </w:p>
        </w:tc>
      </w:tr>
      <w:tr w:rsidR="002F05EA" w:rsidRPr="00676FF4" w:rsidTr="002F05EA">
        <w:tc>
          <w:tcPr>
            <w:tcW w:w="1275" w:type="dxa"/>
          </w:tcPr>
          <w:p w:rsidR="002F05EA" w:rsidRPr="00676FF4" w:rsidRDefault="002F05EA" w:rsidP="002F05EA">
            <w:pPr>
              <w:spacing w:before="0" w:after="200" w:line="276" w:lineRule="auto"/>
              <w:ind w:left="0"/>
            </w:pPr>
          </w:p>
        </w:tc>
        <w:tc>
          <w:tcPr>
            <w:tcW w:w="3442" w:type="dxa"/>
          </w:tcPr>
          <w:p w:rsidR="002F05EA" w:rsidRPr="00676FF4" w:rsidRDefault="002F05EA" w:rsidP="002F05EA">
            <w:pPr>
              <w:spacing w:before="0" w:after="200" w:line="276" w:lineRule="auto"/>
              <w:ind w:left="0"/>
            </w:pPr>
          </w:p>
        </w:tc>
        <w:tc>
          <w:tcPr>
            <w:tcW w:w="2590" w:type="dxa"/>
          </w:tcPr>
          <w:p w:rsidR="002F05EA" w:rsidRPr="00676FF4" w:rsidRDefault="002F05EA" w:rsidP="002F05EA">
            <w:pPr>
              <w:spacing w:before="0" w:after="200" w:line="276" w:lineRule="auto"/>
              <w:ind w:left="0"/>
            </w:pPr>
          </w:p>
        </w:tc>
        <w:tc>
          <w:tcPr>
            <w:tcW w:w="1471" w:type="dxa"/>
          </w:tcPr>
          <w:p w:rsidR="002F05EA" w:rsidRPr="00676FF4" w:rsidRDefault="002F05EA" w:rsidP="002F05EA">
            <w:pPr>
              <w:spacing w:before="0" w:after="200" w:line="276" w:lineRule="auto"/>
              <w:ind w:left="0"/>
            </w:pPr>
          </w:p>
        </w:tc>
        <w:tc>
          <w:tcPr>
            <w:tcW w:w="1428" w:type="dxa"/>
          </w:tcPr>
          <w:p w:rsidR="002F05EA" w:rsidRPr="00676FF4" w:rsidRDefault="002F05EA" w:rsidP="002F05EA">
            <w:pPr>
              <w:spacing w:before="0" w:after="200" w:line="276" w:lineRule="auto"/>
              <w:ind w:left="0"/>
            </w:pPr>
          </w:p>
        </w:tc>
      </w:tr>
      <w:tr w:rsidR="002F05EA" w:rsidRPr="00676FF4" w:rsidTr="002F05EA">
        <w:tc>
          <w:tcPr>
            <w:tcW w:w="1275" w:type="dxa"/>
          </w:tcPr>
          <w:p w:rsidR="002F05EA" w:rsidRPr="00676FF4" w:rsidRDefault="002F05EA" w:rsidP="002F05EA">
            <w:pPr>
              <w:spacing w:before="0" w:after="200" w:line="276" w:lineRule="auto"/>
              <w:ind w:left="0"/>
            </w:pPr>
          </w:p>
        </w:tc>
        <w:tc>
          <w:tcPr>
            <w:tcW w:w="3442" w:type="dxa"/>
          </w:tcPr>
          <w:p w:rsidR="002F05EA" w:rsidRPr="00676FF4" w:rsidRDefault="002F05EA" w:rsidP="002F05EA">
            <w:pPr>
              <w:spacing w:before="0" w:after="200" w:line="276" w:lineRule="auto"/>
              <w:ind w:left="0"/>
            </w:pPr>
            <w:r w:rsidRPr="00676FF4">
              <w:t xml:space="preserve">Project Milestone </w:t>
            </w:r>
            <w:r>
              <w:t>10</w:t>
            </w:r>
          </w:p>
        </w:tc>
        <w:tc>
          <w:tcPr>
            <w:tcW w:w="2590" w:type="dxa"/>
          </w:tcPr>
          <w:p w:rsidR="002F05EA" w:rsidRPr="00676FF4" w:rsidRDefault="002F05EA" w:rsidP="002F05EA">
            <w:pPr>
              <w:spacing w:before="0" w:after="200" w:line="276" w:lineRule="auto"/>
              <w:ind w:left="0"/>
            </w:pPr>
            <w:r w:rsidRPr="00676FF4">
              <w:t xml:space="preserve">All elements of Project Milestone </w:t>
            </w:r>
            <w:r>
              <w:t>10</w:t>
            </w:r>
            <w:r w:rsidRPr="00676FF4">
              <w:t xml:space="preserve"> are completed to the reasonable satisfaction of </w:t>
            </w:r>
            <w:r>
              <w:t>DoTE</w:t>
            </w:r>
            <w:r w:rsidRPr="00676FF4">
              <w:t>.</w:t>
            </w:r>
          </w:p>
        </w:tc>
        <w:tc>
          <w:tcPr>
            <w:tcW w:w="1471" w:type="dxa"/>
          </w:tcPr>
          <w:p w:rsidR="002F05EA" w:rsidRPr="00676FF4" w:rsidRDefault="002F05EA" w:rsidP="002F05EA">
            <w:pPr>
              <w:spacing w:before="0" w:after="200" w:line="276" w:lineRule="auto"/>
              <w:ind w:left="0"/>
            </w:pPr>
            <w:r w:rsidRPr="00676FF4">
              <w:t xml:space="preserve">1 </w:t>
            </w:r>
            <w:r>
              <w:t>May</w:t>
            </w:r>
            <w:r w:rsidRPr="00676FF4">
              <w:t xml:space="preserve"> 2017</w:t>
            </w:r>
          </w:p>
        </w:tc>
        <w:tc>
          <w:tcPr>
            <w:tcW w:w="1428" w:type="dxa"/>
          </w:tcPr>
          <w:p w:rsidR="002F05EA" w:rsidRPr="00676FF4" w:rsidRDefault="00D26899" w:rsidP="002F05EA">
            <w:pPr>
              <w:spacing w:before="0" w:after="200" w:line="276" w:lineRule="auto"/>
              <w:ind w:left="0"/>
            </w:pPr>
            <w:r w:rsidRPr="00D26899">
              <w:rPr>
                <w:highlight w:val="black"/>
              </w:rPr>
              <w:t>xxxxxxxxxx xxxxxxxxxxxx xxxxxxxxxx xxxxx</w:t>
            </w:r>
          </w:p>
        </w:tc>
      </w:tr>
      <w:tr w:rsidR="002F05EA" w:rsidRPr="00676FF4" w:rsidTr="002F05EA">
        <w:tc>
          <w:tcPr>
            <w:tcW w:w="1275" w:type="dxa"/>
          </w:tcPr>
          <w:p w:rsidR="002F05EA" w:rsidRDefault="002F05EA" w:rsidP="002F05EA">
            <w:pPr>
              <w:spacing w:before="0" w:after="200" w:line="276" w:lineRule="auto"/>
              <w:ind w:left="0"/>
            </w:pPr>
            <w:r>
              <w:t>10</w:t>
            </w:r>
            <w:r w:rsidRPr="00676FF4">
              <w:t>.</w:t>
            </w:r>
            <w:r>
              <w:t>1</w:t>
            </w:r>
          </w:p>
        </w:tc>
        <w:tc>
          <w:tcPr>
            <w:tcW w:w="3442" w:type="dxa"/>
          </w:tcPr>
          <w:p w:rsidR="002F05EA" w:rsidRPr="00676FF4" w:rsidRDefault="002F05EA" w:rsidP="002F05EA">
            <w:pPr>
              <w:spacing w:before="0" w:after="200" w:line="276" w:lineRule="auto"/>
              <w:ind w:left="0"/>
            </w:pPr>
            <w:r w:rsidRPr="00676FF4">
              <w:t xml:space="preserve">Document completion of works on all approved Stock and Domestic Schemes relating to the delivery of water savings for Project Milestone </w:t>
            </w:r>
            <w:r>
              <w:t>10</w:t>
            </w:r>
            <w:r w:rsidRPr="00676FF4">
              <w:t>.</w:t>
            </w:r>
          </w:p>
        </w:tc>
        <w:tc>
          <w:tcPr>
            <w:tcW w:w="2590" w:type="dxa"/>
          </w:tcPr>
          <w:p w:rsidR="002F05EA" w:rsidRPr="00676FF4" w:rsidRDefault="002F05EA" w:rsidP="002F05EA">
            <w:pPr>
              <w:spacing w:before="0" w:after="200" w:line="276" w:lineRule="auto"/>
              <w:ind w:left="0"/>
            </w:pPr>
            <w:r w:rsidRPr="00676FF4">
              <w:t>Statement of practical completion.</w:t>
            </w:r>
          </w:p>
        </w:tc>
        <w:tc>
          <w:tcPr>
            <w:tcW w:w="1471" w:type="dxa"/>
          </w:tcPr>
          <w:p w:rsidR="002F05EA" w:rsidRPr="00676FF4" w:rsidRDefault="002F05EA" w:rsidP="002F05EA">
            <w:pPr>
              <w:spacing w:before="0" w:after="200" w:line="276" w:lineRule="auto"/>
              <w:ind w:left="0"/>
            </w:pPr>
          </w:p>
        </w:tc>
        <w:tc>
          <w:tcPr>
            <w:tcW w:w="1428" w:type="dxa"/>
          </w:tcPr>
          <w:p w:rsidR="002F05EA" w:rsidRPr="00676FF4" w:rsidRDefault="002F05EA" w:rsidP="002F05EA">
            <w:pPr>
              <w:spacing w:before="0" w:after="200" w:line="276" w:lineRule="auto"/>
              <w:ind w:left="0"/>
            </w:pPr>
          </w:p>
        </w:tc>
      </w:tr>
      <w:tr w:rsidR="002F05EA" w:rsidRPr="00676FF4" w:rsidTr="002F05EA">
        <w:tc>
          <w:tcPr>
            <w:tcW w:w="1275" w:type="dxa"/>
          </w:tcPr>
          <w:p w:rsidR="002F05EA" w:rsidRDefault="002F05EA" w:rsidP="002F05EA">
            <w:pPr>
              <w:spacing w:before="0" w:after="200" w:line="276" w:lineRule="auto"/>
              <w:ind w:left="0"/>
            </w:pPr>
            <w:r>
              <w:t>10</w:t>
            </w:r>
            <w:r w:rsidRPr="00676FF4">
              <w:t>.2</w:t>
            </w:r>
          </w:p>
        </w:tc>
        <w:tc>
          <w:tcPr>
            <w:tcW w:w="3442" w:type="dxa"/>
          </w:tcPr>
          <w:p w:rsidR="002F05EA" w:rsidRPr="00676FF4" w:rsidRDefault="002F05EA" w:rsidP="002F05EA">
            <w:pPr>
              <w:spacing w:before="0" w:after="200" w:line="276" w:lineRule="auto"/>
              <w:ind w:left="0"/>
            </w:pPr>
            <w:r w:rsidRPr="00676FF4">
              <w:t>Documentation for further tranches of proposed works on selected Stock and Domestic Schemes provided to the Commonwealth with the detailed planning required in Item B.3.2  for the proposed works.</w:t>
            </w:r>
          </w:p>
        </w:tc>
        <w:tc>
          <w:tcPr>
            <w:tcW w:w="2590" w:type="dxa"/>
          </w:tcPr>
          <w:p w:rsidR="002F05EA" w:rsidRPr="00676FF4" w:rsidRDefault="002F05EA" w:rsidP="002F05EA">
            <w:pPr>
              <w:spacing w:before="0" w:after="200" w:line="276" w:lineRule="auto"/>
              <w:ind w:left="0"/>
            </w:pPr>
            <w:r w:rsidRPr="00676FF4">
              <w:t>All information on the selected Stock and Domestic Schemes required in Item B.3.2.</w:t>
            </w:r>
          </w:p>
        </w:tc>
        <w:tc>
          <w:tcPr>
            <w:tcW w:w="1471" w:type="dxa"/>
          </w:tcPr>
          <w:p w:rsidR="002F05EA" w:rsidRPr="00676FF4" w:rsidRDefault="002F05EA" w:rsidP="002F05EA">
            <w:pPr>
              <w:spacing w:before="0" w:after="200" w:line="276" w:lineRule="auto"/>
              <w:ind w:left="0"/>
            </w:pPr>
          </w:p>
        </w:tc>
        <w:tc>
          <w:tcPr>
            <w:tcW w:w="1428" w:type="dxa"/>
          </w:tcPr>
          <w:p w:rsidR="002F05EA" w:rsidRPr="00676FF4" w:rsidRDefault="002F05EA" w:rsidP="002F05EA">
            <w:pPr>
              <w:spacing w:before="0" w:after="200" w:line="276" w:lineRule="auto"/>
              <w:ind w:left="0"/>
            </w:pPr>
          </w:p>
        </w:tc>
      </w:tr>
      <w:tr w:rsidR="002F05EA" w:rsidRPr="00676FF4" w:rsidTr="002F05EA">
        <w:tc>
          <w:tcPr>
            <w:tcW w:w="1275" w:type="dxa"/>
          </w:tcPr>
          <w:p w:rsidR="002F05EA" w:rsidRPr="00676FF4" w:rsidRDefault="002F05EA" w:rsidP="002F05EA">
            <w:pPr>
              <w:spacing w:before="0" w:after="200" w:line="276" w:lineRule="auto"/>
              <w:ind w:left="0"/>
            </w:pPr>
            <w:r>
              <w:t>10</w:t>
            </w:r>
            <w:r w:rsidRPr="00676FF4">
              <w:t>.</w:t>
            </w:r>
            <w:r>
              <w:t>3</w:t>
            </w:r>
          </w:p>
        </w:tc>
        <w:tc>
          <w:tcPr>
            <w:tcW w:w="3442" w:type="dxa"/>
          </w:tcPr>
          <w:p w:rsidR="00D26899" w:rsidRPr="00D26899" w:rsidRDefault="00D26899" w:rsidP="00D26899">
            <w:pPr>
              <w:spacing w:before="0" w:after="200" w:line="276" w:lineRule="auto"/>
              <w:ind w:left="0"/>
              <w:rPr>
                <w:highlight w:val="black"/>
              </w:rPr>
            </w:pPr>
            <w:r w:rsidRPr="00D26899">
              <w:rPr>
                <w:highlight w:val="black"/>
              </w:rPr>
              <w:t xml:space="preserve">xxxxxxxxxxxxxxxxxxxxxxxxxxxxx xxxxxxxxxxxxxxxxxxxxxxxxxxxxx xxxxxxxxxxxxxxxxxxxxxxxxxxxxx xxxxxxxxxxxxxxxxxxxxxxxxxxxxx  xxxxxxxxxxxxxxxx </w:t>
            </w:r>
          </w:p>
          <w:p w:rsidR="00D26899" w:rsidRPr="00D26899" w:rsidRDefault="00D26899" w:rsidP="00D26899">
            <w:pPr>
              <w:spacing w:before="0" w:after="200" w:line="276" w:lineRule="auto"/>
              <w:ind w:left="0"/>
              <w:rPr>
                <w:highlight w:val="black"/>
              </w:rPr>
            </w:pPr>
            <w:r w:rsidRPr="00D26899">
              <w:rPr>
                <w:highlight w:val="black"/>
              </w:rPr>
              <w:t>xxxxxxxxxxxxxxxxxxxxxxxxxxxxx xxxxxxxxxxxxxxxxxxxxxxxxxxxxx:</w:t>
            </w:r>
          </w:p>
          <w:p w:rsidR="00D26899" w:rsidRPr="00D26899" w:rsidRDefault="00D26899" w:rsidP="00D26899">
            <w:pPr>
              <w:spacing w:before="0" w:after="200" w:line="276" w:lineRule="auto"/>
              <w:ind w:left="0"/>
              <w:rPr>
                <w:highlight w:val="black"/>
              </w:rPr>
            </w:pPr>
            <w:r w:rsidRPr="00D26899">
              <w:rPr>
                <w:highlight w:val="black"/>
              </w:rPr>
              <w:t xml:space="preserve">xxxxxxxxxxxxxxxxxxxxxxxxxxxxx xxxxxxxxxxxxxxxxxxxxxxxxxxxxx xxxxxxxxxxxxxxxxxxxxxxxxxxxxx xxxxxxxxx </w:t>
            </w:r>
          </w:p>
          <w:p w:rsidR="00D26899" w:rsidRPr="00D26899" w:rsidRDefault="00D26899" w:rsidP="00D26899">
            <w:pPr>
              <w:spacing w:before="0" w:after="200" w:line="276" w:lineRule="auto"/>
              <w:ind w:left="0"/>
              <w:rPr>
                <w:highlight w:val="black"/>
              </w:rPr>
            </w:pPr>
            <w:r w:rsidRPr="00D26899">
              <w:rPr>
                <w:highlight w:val="black"/>
              </w:rPr>
              <w:t>xxxxxxxxxxxxxxxxxxxxxxxxxxxxx xxxxxxxxxxxxxxxxxxxxxxxxxxxxx xxxxxxxxxxxxxxxxxxxxxxxxxxxxx</w:t>
            </w:r>
          </w:p>
          <w:p w:rsidR="00D26899" w:rsidRPr="00D26899" w:rsidRDefault="00D26899" w:rsidP="00D26899">
            <w:pPr>
              <w:spacing w:before="0" w:after="200" w:line="276" w:lineRule="auto"/>
              <w:ind w:left="0"/>
              <w:rPr>
                <w:highlight w:val="black"/>
              </w:rPr>
            </w:pPr>
            <w:r w:rsidRPr="00D26899">
              <w:rPr>
                <w:highlight w:val="black"/>
              </w:rPr>
              <w:t>xxxxxxxxxxxxxxxxxxxxxxxxxxxxx xxxxxxxxxxxxxxxxxxxxxxxxxxxxx xxxxxxxxxxxxxxxxxxxxxx</w:t>
            </w:r>
          </w:p>
          <w:p w:rsidR="00D26899" w:rsidRPr="00D26899" w:rsidRDefault="00D26899" w:rsidP="00D26899">
            <w:pPr>
              <w:spacing w:before="0" w:after="200" w:line="276" w:lineRule="auto"/>
              <w:ind w:left="0"/>
              <w:rPr>
                <w:highlight w:val="black"/>
              </w:rPr>
            </w:pPr>
            <w:r w:rsidRPr="00D26899">
              <w:rPr>
                <w:highlight w:val="black"/>
              </w:rPr>
              <w:t>xxxxxxxxxxxxxxxxxxxxxxxxxxxxx xxxxxxxxxxxxxxxxxxxxxxxxxxxxx xxxxxxxxxxx</w:t>
            </w:r>
          </w:p>
          <w:p w:rsidR="00D26899" w:rsidRPr="00D26899" w:rsidRDefault="00D26899" w:rsidP="00D26899">
            <w:pPr>
              <w:spacing w:before="0" w:after="200" w:line="276" w:lineRule="auto"/>
              <w:ind w:left="0"/>
              <w:rPr>
                <w:highlight w:val="black"/>
              </w:rPr>
            </w:pPr>
            <w:r w:rsidRPr="00D26899">
              <w:rPr>
                <w:highlight w:val="black"/>
              </w:rPr>
              <w:t>xxxxxxxxxxxxxxxxxxxxxxxxxxxxx xxxxxxxxxxxxxxxxxxxxxxxxxxxxx xxxxxxxxxxxxxxxxxxxxxxxxxxxx</w:t>
            </w:r>
          </w:p>
          <w:p w:rsidR="00D26899" w:rsidRPr="00D26899" w:rsidRDefault="00D26899" w:rsidP="00D26899">
            <w:pPr>
              <w:spacing w:before="0" w:after="200" w:line="276" w:lineRule="auto"/>
              <w:ind w:left="0"/>
              <w:rPr>
                <w:highlight w:val="black"/>
              </w:rPr>
            </w:pPr>
            <w:r w:rsidRPr="00D26899">
              <w:rPr>
                <w:highlight w:val="black"/>
              </w:rPr>
              <w:t>xxxxxxxxxxxxxxxxxxxxxxxxxxxxx xxxxxxxxxxxxxxxxxxxxxxxxxxxxx xxxxxxxxxxxxxxxxxxxxxxxxxx xxxxxxxxxxxxx</w:t>
            </w:r>
          </w:p>
          <w:p w:rsidR="002F05EA" w:rsidRPr="00CF08C1" w:rsidRDefault="00D26899" w:rsidP="00D26899">
            <w:pPr>
              <w:spacing w:before="0" w:after="200" w:line="276" w:lineRule="auto"/>
              <w:ind w:left="0"/>
              <w:rPr>
                <w:highlight w:val="black"/>
              </w:rPr>
            </w:pPr>
            <w:r w:rsidRPr="00D26899">
              <w:rPr>
                <w:highlight w:val="black"/>
              </w:rPr>
              <w:t>xxxxxxxxxxxxxxxxxxxxxxxxxxxxxxx xxxxxxxxxxxxxxxxxxxxxxxxxx xxxxxxxxxxxxxxxx</w:t>
            </w:r>
          </w:p>
        </w:tc>
        <w:tc>
          <w:tcPr>
            <w:tcW w:w="2590" w:type="dxa"/>
          </w:tcPr>
          <w:p w:rsidR="002F05EA" w:rsidRPr="00676FF4" w:rsidRDefault="002F05EA" w:rsidP="002F05EA">
            <w:pPr>
              <w:spacing w:before="0" w:after="200" w:line="276" w:lineRule="auto"/>
              <w:ind w:left="0"/>
            </w:pPr>
            <w:r w:rsidRPr="00676FF4">
              <w:t>Issue of certificates of title for the Water Entitlement(s).</w:t>
            </w:r>
          </w:p>
          <w:p w:rsidR="002F05EA" w:rsidRPr="00676FF4" w:rsidRDefault="002F05EA" w:rsidP="002F05EA">
            <w:pPr>
              <w:spacing w:before="0" w:after="200" w:line="276" w:lineRule="auto"/>
              <w:ind w:left="0"/>
            </w:pPr>
            <w:r w:rsidRPr="00676FF4">
              <w:t>Documentation of the value of water entitlement granted to the Commonwealth.</w:t>
            </w:r>
          </w:p>
          <w:p w:rsidR="002F05EA" w:rsidRPr="00676FF4" w:rsidRDefault="002F05EA" w:rsidP="002F05EA">
            <w:pPr>
              <w:spacing w:before="0" w:after="200" w:line="276" w:lineRule="auto"/>
              <w:ind w:left="0"/>
            </w:pPr>
            <w:r w:rsidRPr="00676FF4">
              <w:t>Copies of letters of engagement for construction of projects and documentation of the total value of savings from those projects.</w:t>
            </w:r>
          </w:p>
          <w:p w:rsidR="002F05EA" w:rsidRPr="00676FF4" w:rsidRDefault="002F05EA" w:rsidP="002F05EA">
            <w:pPr>
              <w:spacing w:before="0" w:after="200" w:line="276" w:lineRule="auto"/>
              <w:ind w:left="0"/>
            </w:pPr>
          </w:p>
          <w:p w:rsidR="002F05EA" w:rsidRPr="00676FF4" w:rsidRDefault="002F05EA" w:rsidP="002F05EA">
            <w:pPr>
              <w:spacing w:before="0" w:after="200" w:line="276" w:lineRule="auto"/>
              <w:ind w:left="0"/>
            </w:pPr>
          </w:p>
        </w:tc>
        <w:tc>
          <w:tcPr>
            <w:tcW w:w="1471" w:type="dxa"/>
          </w:tcPr>
          <w:p w:rsidR="002F05EA" w:rsidRPr="00676FF4" w:rsidRDefault="002F05EA" w:rsidP="002F05EA">
            <w:pPr>
              <w:spacing w:before="0" w:after="200" w:line="276" w:lineRule="auto"/>
              <w:ind w:left="0"/>
            </w:pPr>
          </w:p>
        </w:tc>
        <w:tc>
          <w:tcPr>
            <w:tcW w:w="1428" w:type="dxa"/>
          </w:tcPr>
          <w:p w:rsidR="002F05EA" w:rsidRPr="00676FF4" w:rsidRDefault="002F05EA" w:rsidP="002F05EA">
            <w:pPr>
              <w:spacing w:before="0" w:after="200" w:line="276" w:lineRule="auto"/>
              <w:ind w:left="0"/>
            </w:pPr>
          </w:p>
        </w:tc>
      </w:tr>
      <w:tr w:rsidR="002F05EA" w:rsidRPr="00676FF4" w:rsidTr="002F05EA">
        <w:tc>
          <w:tcPr>
            <w:tcW w:w="1275" w:type="dxa"/>
          </w:tcPr>
          <w:p w:rsidR="002F05EA" w:rsidRPr="00676FF4" w:rsidRDefault="002F05EA" w:rsidP="002F05EA">
            <w:pPr>
              <w:spacing w:before="0" w:after="200" w:line="276" w:lineRule="auto"/>
              <w:ind w:left="0"/>
            </w:pPr>
          </w:p>
        </w:tc>
        <w:tc>
          <w:tcPr>
            <w:tcW w:w="3442" w:type="dxa"/>
          </w:tcPr>
          <w:p w:rsidR="002F05EA" w:rsidRPr="00676FF4" w:rsidRDefault="002F05EA" w:rsidP="002F05EA">
            <w:pPr>
              <w:spacing w:before="0" w:after="200" w:line="276" w:lineRule="auto"/>
              <w:ind w:left="0"/>
            </w:pPr>
          </w:p>
        </w:tc>
        <w:tc>
          <w:tcPr>
            <w:tcW w:w="2590" w:type="dxa"/>
          </w:tcPr>
          <w:p w:rsidR="002F05EA" w:rsidRPr="00676FF4" w:rsidRDefault="002F05EA" w:rsidP="002F05EA">
            <w:pPr>
              <w:spacing w:before="0" w:after="200" w:line="276" w:lineRule="auto"/>
              <w:ind w:left="0"/>
            </w:pPr>
          </w:p>
        </w:tc>
        <w:tc>
          <w:tcPr>
            <w:tcW w:w="1471" w:type="dxa"/>
          </w:tcPr>
          <w:p w:rsidR="002F05EA" w:rsidRPr="00676FF4" w:rsidRDefault="002F05EA" w:rsidP="002F05EA">
            <w:pPr>
              <w:spacing w:before="0" w:after="200" w:line="276" w:lineRule="auto"/>
              <w:ind w:left="0"/>
            </w:pPr>
          </w:p>
        </w:tc>
        <w:tc>
          <w:tcPr>
            <w:tcW w:w="1428" w:type="dxa"/>
          </w:tcPr>
          <w:p w:rsidR="002F05EA" w:rsidRPr="00676FF4" w:rsidRDefault="002F05EA" w:rsidP="002F05EA">
            <w:pPr>
              <w:spacing w:before="0" w:after="200" w:line="276" w:lineRule="auto"/>
              <w:ind w:left="0"/>
            </w:pPr>
          </w:p>
        </w:tc>
      </w:tr>
      <w:tr w:rsidR="002F05EA" w:rsidRPr="00676FF4" w:rsidTr="002F05EA">
        <w:tc>
          <w:tcPr>
            <w:tcW w:w="1275" w:type="dxa"/>
          </w:tcPr>
          <w:p w:rsidR="002F05EA" w:rsidRPr="00676FF4" w:rsidRDefault="002F05EA" w:rsidP="002F05EA">
            <w:pPr>
              <w:spacing w:before="0" w:after="200" w:line="276" w:lineRule="auto"/>
              <w:ind w:left="0"/>
            </w:pPr>
            <w:r>
              <w:t>10</w:t>
            </w:r>
            <w:r w:rsidRPr="00676FF4">
              <w:t>.</w:t>
            </w:r>
            <w:r>
              <w:t>4</w:t>
            </w:r>
          </w:p>
        </w:tc>
        <w:tc>
          <w:tcPr>
            <w:tcW w:w="3442" w:type="dxa"/>
          </w:tcPr>
          <w:p w:rsidR="002F05EA" w:rsidRPr="00676FF4" w:rsidRDefault="002F05EA" w:rsidP="002F05EA">
            <w:pPr>
              <w:spacing w:before="0" w:after="200" w:line="276" w:lineRule="auto"/>
              <w:ind w:left="0"/>
            </w:pPr>
            <w:r w:rsidRPr="00676FF4">
              <w:t>State provides a Progress Report to Commonwealth.</w:t>
            </w:r>
          </w:p>
        </w:tc>
        <w:tc>
          <w:tcPr>
            <w:tcW w:w="2590" w:type="dxa"/>
          </w:tcPr>
          <w:p w:rsidR="002F05EA" w:rsidRPr="00676FF4" w:rsidRDefault="002F05EA" w:rsidP="002F05EA">
            <w:pPr>
              <w:spacing w:before="0" w:after="200" w:line="276" w:lineRule="auto"/>
              <w:ind w:left="0"/>
            </w:pPr>
            <w:r w:rsidRPr="00676FF4">
              <w:t>Progress Report that meets the requirements of Item I.2.1.</w:t>
            </w:r>
          </w:p>
        </w:tc>
        <w:tc>
          <w:tcPr>
            <w:tcW w:w="1471" w:type="dxa"/>
          </w:tcPr>
          <w:p w:rsidR="002F05EA" w:rsidRPr="00676FF4" w:rsidRDefault="002F05EA" w:rsidP="002F05EA">
            <w:pPr>
              <w:spacing w:before="0" w:after="200" w:line="276" w:lineRule="auto"/>
              <w:ind w:left="0"/>
            </w:pPr>
          </w:p>
        </w:tc>
        <w:tc>
          <w:tcPr>
            <w:tcW w:w="1428" w:type="dxa"/>
          </w:tcPr>
          <w:p w:rsidR="002F05EA" w:rsidRPr="00676FF4" w:rsidRDefault="002F05EA" w:rsidP="002F05EA">
            <w:pPr>
              <w:spacing w:before="0" w:after="200" w:line="276" w:lineRule="auto"/>
              <w:ind w:left="0"/>
            </w:pPr>
          </w:p>
        </w:tc>
      </w:tr>
      <w:tr w:rsidR="002F05EA" w:rsidRPr="00676FF4" w:rsidTr="002F05EA">
        <w:tc>
          <w:tcPr>
            <w:tcW w:w="1275" w:type="dxa"/>
          </w:tcPr>
          <w:p w:rsidR="002F05EA" w:rsidRPr="00676FF4" w:rsidRDefault="002F05EA" w:rsidP="002F05EA">
            <w:pPr>
              <w:spacing w:before="0" w:after="200" w:line="276" w:lineRule="auto"/>
              <w:ind w:left="0"/>
            </w:pPr>
          </w:p>
        </w:tc>
        <w:tc>
          <w:tcPr>
            <w:tcW w:w="3442" w:type="dxa"/>
          </w:tcPr>
          <w:p w:rsidR="002F05EA" w:rsidRPr="00676FF4" w:rsidRDefault="002F05EA" w:rsidP="002F05EA">
            <w:pPr>
              <w:spacing w:before="0" w:after="200" w:line="276" w:lineRule="auto"/>
              <w:ind w:left="0"/>
            </w:pPr>
          </w:p>
        </w:tc>
        <w:tc>
          <w:tcPr>
            <w:tcW w:w="2590" w:type="dxa"/>
          </w:tcPr>
          <w:p w:rsidR="002F05EA" w:rsidRPr="00676FF4" w:rsidRDefault="002F05EA" w:rsidP="002F05EA">
            <w:pPr>
              <w:spacing w:before="0" w:after="200" w:line="276" w:lineRule="auto"/>
              <w:ind w:left="0"/>
            </w:pPr>
          </w:p>
        </w:tc>
        <w:tc>
          <w:tcPr>
            <w:tcW w:w="1471" w:type="dxa"/>
          </w:tcPr>
          <w:p w:rsidR="002F05EA" w:rsidRPr="00676FF4" w:rsidRDefault="002F05EA" w:rsidP="002F05EA">
            <w:pPr>
              <w:spacing w:before="0" w:after="200" w:line="276" w:lineRule="auto"/>
              <w:ind w:left="0"/>
            </w:pPr>
          </w:p>
        </w:tc>
        <w:tc>
          <w:tcPr>
            <w:tcW w:w="1428" w:type="dxa"/>
          </w:tcPr>
          <w:p w:rsidR="002F05EA" w:rsidRPr="00676FF4" w:rsidRDefault="002F05EA" w:rsidP="002F05EA">
            <w:pPr>
              <w:spacing w:before="0" w:after="200" w:line="276" w:lineRule="auto"/>
              <w:ind w:left="0"/>
            </w:pPr>
          </w:p>
        </w:tc>
      </w:tr>
      <w:tr w:rsidR="002F05EA" w:rsidRPr="00676FF4" w:rsidTr="002F05EA">
        <w:tc>
          <w:tcPr>
            <w:tcW w:w="1275" w:type="dxa"/>
          </w:tcPr>
          <w:p w:rsidR="002F05EA" w:rsidRPr="00676FF4" w:rsidRDefault="002F05EA" w:rsidP="002F05EA">
            <w:pPr>
              <w:spacing w:before="0" w:after="200" w:line="276" w:lineRule="auto"/>
              <w:ind w:left="0"/>
            </w:pPr>
          </w:p>
        </w:tc>
        <w:tc>
          <w:tcPr>
            <w:tcW w:w="3442" w:type="dxa"/>
          </w:tcPr>
          <w:p w:rsidR="002F05EA" w:rsidRPr="00676FF4" w:rsidRDefault="002F05EA" w:rsidP="002F05EA">
            <w:pPr>
              <w:spacing w:before="0" w:after="200" w:line="276" w:lineRule="auto"/>
              <w:ind w:left="0"/>
            </w:pPr>
            <w:r w:rsidRPr="00676FF4">
              <w:t xml:space="preserve">Project Milestone </w:t>
            </w:r>
            <w:r>
              <w:t>11</w:t>
            </w:r>
          </w:p>
        </w:tc>
        <w:tc>
          <w:tcPr>
            <w:tcW w:w="2590" w:type="dxa"/>
          </w:tcPr>
          <w:p w:rsidR="002F05EA" w:rsidRPr="00676FF4" w:rsidRDefault="002F05EA" w:rsidP="002F05EA">
            <w:pPr>
              <w:spacing w:before="0" w:after="200" w:line="276" w:lineRule="auto"/>
              <w:ind w:left="0"/>
            </w:pPr>
            <w:r w:rsidRPr="00676FF4">
              <w:t xml:space="preserve">All elements of Project Milestone </w:t>
            </w:r>
            <w:r>
              <w:t>11</w:t>
            </w:r>
            <w:r w:rsidRPr="00676FF4">
              <w:t xml:space="preserve"> are completed to the reasonable satisfaction of </w:t>
            </w:r>
            <w:r>
              <w:t>DoTE</w:t>
            </w:r>
            <w:r w:rsidRPr="00676FF4">
              <w:t>.</w:t>
            </w:r>
          </w:p>
        </w:tc>
        <w:tc>
          <w:tcPr>
            <w:tcW w:w="1471" w:type="dxa"/>
          </w:tcPr>
          <w:p w:rsidR="002F05EA" w:rsidRPr="00676FF4" w:rsidRDefault="002F05EA" w:rsidP="002F05EA">
            <w:pPr>
              <w:spacing w:before="0" w:after="200" w:line="276" w:lineRule="auto"/>
              <w:ind w:left="0"/>
            </w:pPr>
            <w:r w:rsidRPr="00676FF4">
              <w:t xml:space="preserve">1 </w:t>
            </w:r>
            <w:r>
              <w:t xml:space="preserve"> March</w:t>
            </w:r>
            <w:r w:rsidRPr="00676FF4">
              <w:t xml:space="preserve"> 201</w:t>
            </w:r>
            <w:r>
              <w:t>8</w:t>
            </w:r>
          </w:p>
          <w:p w:rsidR="002F05EA" w:rsidRPr="00676FF4" w:rsidRDefault="002F05EA" w:rsidP="002F05EA">
            <w:pPr>
              <w:spacing w:before="0" w:after="200" w:line="276" w:lineRule="auto"/>
              <w:ind w:left="0"/>
            </w:pPr>
          </w:p>
        </w:tc>
        <w:tc>
          <w:tcPr>
            <w:tcW w:w="1428" w:type="dxa"/>
          </w:tcPr>
          <w:p w:rsidR="002F05EA" w:rsidRDefault="00AA1069" w:rsidP="00D26899">
            <w:pPr>
              <w:spacing w:before="0" w:after="200" w:line="276" w:lineRule="auto"/>
              <w:ind w:left="0"/>
            </w:pPr>
            <w:r w:rsidRPr="00D26899">
              <w:rPr>
                <w:highlight w:val="black"/>
              </w:rPr>
              <w:t>xxxxx</w:t>
            </w:r>
            <w:r w:rsidR="00D26899" w:rsidRPr="00D26899">
              <w:rPr>
                <w:highlight w:val="black"/>
              </w:rPr>
              <w:t xml:space="preserve"> x</w:t>
            </w:r>
            <w:r w:rsidR="00635D3C" w:rsidRPr="00D26899">
              <w:rPr>
                <w:highlight w:val="black"/>
              </w:rPr>
              <w:t>xx</w:t>
            </w:r>
            <w:r w:rsidR="00D26899" w:rsidRPr="00D26899">
              <w:rPr>
                <w:highlight w:val="black"/>
              </w:rPr>
              <w:t>x</w:t>
            </w:r>
            <w:r w:rsidR="00635D3C" w:rsidRPr="00D26899">
              <w:rPr>
                <w:highlight w:val="black"/>
              </w:rPr>
              <w:t>xxx</w:t>
            </w:r>
            <w:r w:rsidR="00D26899" w:rsidRPr="00D26899">
              <w:rPr>
                <w:highlight w:val="black"/>
              </w:rPr>
              <w:t>x</w:t>
            </w:r>
            <w:r w:rsidR="00635D3C" w:rsidRPr="00D26899">
              <w:rPr>
                <w:highlight w:val="black"/>
              </w:rPr>
              <w:t>xxx</w:t>
            </w:r>
          </w:p>
        </w:tc>
      </w:tr>
      <w:tr w:rsidR="002F05EA" w:rsidRPr="00676FF4" w:rsidTr="002F05EA">
        <w:tc>
          <w:tcPr>
            <w:tcW w:w="1275" w:type="dxa"/>
            <w:tcBorders>
              <w:top w:val="single" w:sz="4" w:space="0" w:color="auto"/>
              <w:left w:val="single" w:sz="4" w:space="0" w:color="auto"/>
              <w:bottom w:val="single" w:sz="4" w:space="0" w:color="auto"/>
              <w:right w:val="single" w:sz="4" w:space="0" w:color="auto"/>
            </w:tcBorders>
          </w:tcPr>
          <w:p w:rsidR="002F05EA" w:rsidRPr="00676FF4" w:rsidRDefault="002F05EA" w:rsidP="002F05EA">
            <w:pPr>
              <w:spacing w:before="0" w:after="200" w:line="276" w:lineRule="auto"/>
              <w:ind w:left="0"/>
            </w:pPr>
            <w:r>
              <w:t>11</w:t>
            </w:r>
            <w:r w:rsidRPr="00676FF4">
              <w:t>.1</w:t>
            </w:r>
          </w:p>
        </w:tc>
        <w:tc>
          <w:tcPr>
            <w:tcW w:w="3442" w:type="dxa"/>
            <w:tcBorders>
              <w:top w:val="single" w:sz="4" w:space="0" w:color="auto"/>
              <w:left w:val="single" w:sz="4" w:space="0" w:color="auto"/>
              <w:bottom w:val="single" w:sz="4" w:space="0" w:color="auto"/>
              <w:right w:val="single" w:sz="4" w:space="0" w:color="auto"/>
            </w:tcBorders>
          </w:tcPr>
          <w:p w:rsidR="00D26899" w:rsidRPr="00D26899" w:rsidRDefault="00D26899" w:rsidP="00D26899">
            <w:pPr>
              <w:spacing w:before="0" w:after="200" w:line="276" w:lineRule="auto"/>
              <w:ind w:left="0"/>
              <w:rPr>
                <w:highlight w:val="black"/>
              </w:rPr>
            </w:pPr>
            <w:r w:rsidRPr="00D26899">
              <w:rPr>
                <w:highlight w:val="black"/>
              </w:rPr>
              <w:t xml:space="preserve">xxxxxxxxxxxxxxxxxxxxxxxxxxxxx xxxxxxxxxxxxxxxxxxxxxxxxxxxxx xxxxxxxxxxxxxxxxxxxxxxxxxxxxx xxxxxxxxxxxxxxxxxxxxxxxxxxxxx  xxxxxxxxxxxxxxxx </w:t>
            </w:r>
          </w:p>
          <w:p w:rsidR="00D26899" w:rsidRPr="00D26899" w:rsidRDefault="00D26899" w:rsidP="00D26899">
            <w:pPr>
              <w:spacing w:before="0" w:after="200" w:line="276" w:lineRule="auto"/>
              <w:ind w:left="0"/>
              <w:rPr>
                <w:highlight w:val="black"/>
              </w:rPr>
            </w:pPr>
            <w:r w:rsidRPr="00D26899">
              <w:rPr>
                <w:highlight w:val="black"/>
              </w:rPr>
              <w:t>xxxxxxxxxxxxxxxxxxxxxxxxxxxxx xxxxxxxxxxxxxxxxxxxxxxxxxxxxx:</w:t>
            </w:r>
          </w:p>
          <w:p w:rsidR="00D26899" w:rsidRPr="00D26899" w:rsidRDefault="00D26899" w:rsidP="00D26899">
            <w:pPr>
              <w:spacing w:before="0" w:after="200" w:line="276" w:lineRule="auto"/>
              <w:ind w:left="0"/>
              <w:rPr>
                <w:highlight w:val="black"/>
              </w:rPr>
            </w:pPr>
            <w:r w:rsidRPr="00D26899">
              <w:rPr>
                <w:highlight w:val="black"/>
              </w:rPr>
              <w:t xml:space="preserve">xxxxxxxxxxxxxxxxxxxxxxxxxxxxx xxxxxxxxxxxxxxxxxxxxxxxxxxxxx xxxxxxxxxxxxxxxxxxxxxxxxxxxxx xxxxxxxxx </w:t>
            </w:r>
          </w:p>
          <w:p w:rsidR="00D26899" w:rsidRPr="00D26899" w:rsidRDefault="00D26899" w:rsidP="00D26899">
            <w:pPr>
              <w:spacing w:before="0" w:after="200" w:line="276" w:lineRule="auto"/>
              <w:ind w:left="0"/>
              <w:rPr>
                <w:highlight w:val="black"/>
              </w:rPr>
            </w:pPr>
            <w:r w:rsidRPr="00D26899">
              <w:rPr>
                <w:highlight w:val="black"/>
              </w:rPr>
              <w:t>xxxxxxxxxxxxxxxxxxxxxxxxxxxxx xxxxxxxxxxxxxxxxxxxxxxxxxxxxx xxxxxxxxxxxxxxxxxxxxxxxxxxxxx</w:t>
            </w:r>
          </w:p>
          <w:p w:rsidR="00D26899" w:rsidRPr="00D26899" w:rsidRDefault="00D26899" w:rsidP="00D26899">
            <w:pPr>
              <w:spacing w:before="0" w:after="200" w:line="276" w:lineRule="auto"/>
              <w:ind w:left="0"/>
              <w:rPr>
                <w:highlight w:val="black"/>
              </w:rPr>
            </w:pPr>
            <w:r w:rsidRPr="00D26899">
              <w:rPr>
                <w:highlight w:val="black"/>
              </w:rPr>
              <w:t>xxxxxxxxxxxxxxxxxxxxxxxxxxxxx xxxxxxxxxxxxxxxxxxxxxxxxxxxxx xxxxxxxxxxxxxxxxxxxxxx</w:t>
            </w:r>
          </w:p>
          <w:p w:rsidR="00D26899" w:rsidRPr="00D26899" w:rsidRDefault="00D26899" w:rsidP="00D26899">
            <w:pPr>
              <w:spacing w:before="0" w:after="200" w:line="276" w:lineRule="auto"/>
              <w:ind w:left="0"/>
              <w:rPr>
                <w:highlight w:val="black"/>
              </w:rPr>
            </w:pPr>
            <w:r w:rsidRPr="00D26899">
              <w:rPr>
                <w:highlight w:val="black"/>
              </w:rPr>
              <w:t>xxxxxxxxxxxxxxxxxxxxxxxxxxxxx xxxxxxxxxxxxxxxxxxxxxxxxxxxxx xxxxxxxxxxx</w:t>
            </w:r>
          </w:p>
          <w:p w:rsidR="00D26899" w:rsidRPr="00D26899" w:rsidRDefault="00D26899" w:rsidP="00D26899">
            <w:pPr>
              <w:spacing w:before="0" w:after="200" w:line="276" w:lineRule="auto"/>
              <w:ind w:left="0"/>
              <w:rPr>
                <w:highlight w:val="black"/>
              </w:rPr>
            </w:pPr>
            <w:r w:rsidRPr="00D26899">
              <w:rPr>
                <w:highlight w:val="black"/>
              </w:rPr>
              <w:t>xxxxxxxxxxxxxxxxxxxxxxxxxxxxx xxxxxxxxxxxxxxxxxxxxxxxxxxxxx xxxxxxxxxxxxxxxxxxxxxxxxxxxx</w:t>
            </w:r>
          </w:p>
          <w:p w:rsidR="00D26899" w:rsidRPr="00D26899" w:rsidRDefault="00D26899" w:rsidP="00D26899">
            <w:pPr>
              <w:spacing w:before="0" w:after="200" w:line="276" w:lineRule="auto"/>
              <w:ind w:left="0"/>
              <w:rPr>
                <w:highlight w:val="black"/>
              </w:rPr>
            </w:pPr>
            <w:r w:rsidRPr="00D26899">
              <w:rPr>
                <w:highlight w:val="black"/>
              </w:rPr>
              <w:t>xxxxxxxxxxxxxxxxxxxxxxxxxxxxx xxxxxxxxxxxxxxxxxxxxxxxxxxxxx xxxxxxxxxxxxxxxxxxxxxxxxxx xxxxxxxxxxxxx</w:t>
            </w:r>
          </w:p>
          <w:p w:rsidR="002F05EA" w:rsidRPr="00CF08C1" w:rsidRDefault="00D26899" w:rsidP="00D26899">
            <w:pPr>
              <w:spacing w:before="0" w:after="200" w:line="276" w:lineRule="auto"/>
              <w:ind w:left="0"/>
              <w:rPr>
                <w:highlight w:val="black"/>
              </w:rPr>
            </w:pPr>
            <w:r w:rsidRPr="00D26899">
              <w:rPr>
                <w:highlight w:val="black"/>
              </w:rPr>
              <w:t>xxxxxxxxxxxxxxxxxxxxxxxxxxxxxxx xxxxxxxxxxxxxxxxxxxxxxxxxx xxxxxxxxxxxxxxxx</w:t>
            </w:r>
          </w:p>
        </w:tc>
        <w:tc>
          <w:tcPr>
            <w:tcW w:w="2590" w:type="dxa"/>
            <w:tcBorders>
              <w:top w:val="single" w:sz="4" w:space="0" w:color="auto"/>
              <w:left w:val="single" w:sz="4" w:space="0" w:color="auto"/>
              <w:bottom w:val="single" w:sz="4" w:space="0" w:color="auto"/>
              <w:right w:val="single" w:sz="4" w:space="0" w:color="auto"/>
            </w:tcBorders>
          </w:tcPr>
          <w:p w:rsidR="002F05EA" w:rsidRPr="00676FF4" w:rsidRDefault="002F05EA" w:rsidP="002F05EA">
            <w:pPr>
              <w:spacing w:before="0" w:after="200" w:line="276" w:lineRule="auto"/>
              <w:ind w:left="0"/>
            </w:pPr>
            <w:r w:rsidRPr="00676FF4">
              <w:t>Issue of certificates of title for the Water Entitlement(s).</w:t>
            </w:r>
          </w:p>
          <w:p w:rsidR="002F05EA" w:rsidRPr="00676FF4" w:rsidRDefault="002F05EA" w:rsidP="002F05EA">
            <w:pPr>
              <w:spacing w:before="0" w:after="200" w:line="276" w:lineRule="auto"/>
              <w:ind w:left="0"/>
            </w:pPr>
            <w:r w:rsidRPr="00676FF4">
              <w:t>Documentation of the value of water entitlement granted to the Commonwealth.</w:t>
            </w:r>
          </w:p>
          <w:p w:rsidR="002F05EA" w:rsidRPr="00676FF4" w:rsidRDefault="002F05EA" w:rsidP="002F05EA">
            <w:pPr>
              <w:spacing w:before="0" w:after="200" w:line="276" w:lineRule="auto"/>
              <w:ind w:left="0"/>
            </w:pPr>
            <w:r w:rsidRPr="00676FF4">
              <w:t>Copies of letters of engagement for construction of projects and documentation of the total value of savings from those projects.</w:t>
            </w:r>
          </w:p>
          <w:p w:rsidR="002F05EA" w:rsidRPr="00676FF4" w:rsidRDefault="002F05EA" w:rsidP="002F05EA">
            <w:pPr>
              <w:spacing w:before="0" w:after="200" w:line="276" w:lineRule="auto"/>
              <w:ind w:left="0"/>
            </w:pPr>
          </w:p>
          <w:p w:rsidR="002F05EA" w:rsidRPr="00676FF4" w:rsidRDefault="002F05EA" w:rsidP="002F05EA">
            <w:pPr>
              <w:spacing w:before="0" w:after="200" w:line="276" w:lineRule="auto"/>
              <w:ind w:left="0"/>
            </w:pPr>
          </w:p>
        </w:tc>
        <w:tc>
          <w:tcPr>
            <w:tcW w:w="1471" w:type="dxa"/>
            <w:tcBorders>
              <w:top w:val="single" w:sz="4" w:space="0" w:color="auto"/>
              <w:left w:val="single" w:sz="4" w:space="0" w:color="auto"/>
              <w:bottom w:val="single" w:sz="4" w:space="0" w:color="auto"/>
              <w:right w:val="single" w:sz="4" w:space="0" w:color="auto"/>
            </w:tcBorders>
          </w:tcPr>
          <w:p w:rsidR="002F05EA" w:rsidRPr="00676FF4" w:rsidRDefault="002F05EA" w:rsidP="002F05EA">
            <w:pPr>
              <w:spacing w:before="0" w:after="200" w:line="276" w:lineRule="auto"/>
              <w:ind w:left="0"/>
            </w:pPr>
          </w:p>
        </w:tc>
        <w:tc>
          <w:tcPr>
            <w:tcW w:w="1428" w:type="dxa"/>
            <w:tcBorders>
              <w:top w:val="single" w:sz="4" w:space="0" w:color="auto"/>
              <w:left w:val="single" w:sz="4" w:space="0" w:color="auto"/>
              <w:bottom w:val="single" w:sz="4" w:space="0" w:color="auto"/>
              <w:right w:val="single" w:sz="4" w:space="0" w:color="auto"/>
            </w:tcBorders>
          </w:tcPr>
          <w:p w:rsidR="002F05EA" w:rsidRPr="00676FF4" w:rsidRDefault="002F05EA" w:rsidP="002F05EA">
            <w:pPr>
              <w:spacing w:before="0" w:after="200" w:line="276" w:lineRule="auto"/>
              <w:ind w:left="0"/>
            </w:pPr>
          </w:p>
        </w:tc>
      </w:tr>
      <w:tr w:rsidR="002F05EA" w:rsidRPr="00676FF4" w:rsidTr="002F05EA">
        <w:tc>
          <w:tcPr>
            <w:tcW w:w="1275" w:type="dxa"/>
          </w:tcPr>
          <w:p w:rsidR="002F05EA" w:rsidRPr="00676FF4" w:rsidRDefault="002F05EA" w:rsidP="002F05EA">
            <w:pPr>
              <w:spacing w:before="0" w:after="200" w:line="276" w:lineRule="auto"/>
              <w:ind w:left="0"/>
            </w:pPr>
            <w:r w:rsidRPr="00676FF4">
              <w:t>1</w:t>
            </w:r>
            <w:r>
              <w:t>1</w:t>
            </w:r>
            <w:r w:rsidRPr="00676FF4">
              <w:t>.</w:t>
            </w:r>
            <w:r>
              <w:t>2</w:t>
            </w:r>
          </w:p>
        </w:tc>
        <w:tc>
          <w:tcPr>
            <w:tcW w:w="3442" w:type="dxa"/>
          </w:tcPr>
          <w:p w:rsidR="002F05EA" w:rsidRPr="00676FF4" w:rsidRDefault="002F05EA" w:rsidP="002F05EA">
            <w:pPr>
              <w:spacing w:before="0" w:after="200" w:line="276" w:lineRule="auto"/>
              <w:ind w:left="0"/>
            </w:pPr>
            <w:r w:rsidRPr="00676FF4">
              <w:t>State provides Final Report to the Commonwealth.</w:t>
            </w:r>
          </w:p>
        </w:tc>
        <w:tc>
          <w:tcPr>
            <w:tcW w:w="2590" w:type="dxa"/>
          </w:tcPr>
          <w:p w:rsidR="002F05EA" w:rsidRPr="00676FF4" w:rsidRDefault="002F05EA" w:rsidP="002F05EA">
            <w:pPr>
              <w:spacing w:before="0" w:after="200" w:line="276" w:lineRule="auto"/>
              <w:ind w:left="0"/>
            </w:pPr>
            <w:r w:rsidRPr="00676FF4">
              <w:t>Final Report that meets the requirements of Item I.3.</w:t>
            </w:r>
          </w:p>
        </w:tc>
        <w:tc>
          <w:tcPr>
            <w:tcW w:w="1471" w:type="dxa"/>
          </w:tcPr>
          <w:p w:rsidR="002F05EA" w:rsidRPr="00676FF4" w:rsidRDefault="002F05EA" w:rsidP="002F05EA">
            <w:pPr>
              <w:spacing w:before="0" w:after="200" w:line="276" w:lineRule="auto"/>
              <w:ind w:left="0"/>
            </w:pPr>
          </w:p>
        </w:tc>
        <w:tc>
          <w:tcPr>
            <w:tcW w:w="1428" w:type="dxa"/>
          </w:tcPr>
          <w:p w:rsidR="002F05EA" w:rsidRPr="00676FF4" w:rsidRDefault="002F05EA" w:rsidP="002F05EA">
            <w:pPr>
              <w:spacing w:before="0" w:after="200" w:line="276" w:lineRule="auto"/>
              <w:ind w:left="0"/>
            </w:pPr>
          </w:p>
        </w:tc>
      </w:tr>
      <w:tr w:rsidR="002F05EA" w:rsidRPr="00676FF4" w:rsidTr="002F05EA">
        <w:tc>
          <w:tcPr>
            <w:tcW w:w="1275" w:type="dxa"/>
          </w:tcPr>
          <w:p w:rsidR="002F05EA" w:rsidRPr="00676FF4" w:rsidRDefault="002F05EA" w:rsidP="002F05EA">
            <w:pPr>
              <w:spacing w:before="0" w:after="200" w:line="276" w:lineRule="auto"/>
              <w:ind w:left="0"/>
            </w:pPr>
            <w:r w:rsidRPr="00676FF4">
              <w:t>1</w:t>
            </w:r>
            <w:r>
              <w:t>1</w:t>
            </w:r>
            <w:r w:rsidRPr="00676FF4">
              <w:t>.</w:t>
            </w:r>
            <w:r>
              <w:t>3</w:t>
            </w:r>
          </w:p>
        </w:tc>
        <w:tc>
          <w:tcPr>
            <w:tcW w:w="3442" w:type="dxa"/>
          </w:tcPr>
          <w:p w:rsidR="002F05EA" w:rsidRPr="00676FF4" w:rsidRDefault="002F05EA" w:rsidP="002F05EA">
            <w:pPr>
              <w:spacing w:before="0" w:after="200" w:line="276" w:lineRule="auto"/>
              <w:ind w:left="0"/>
            </w:pPr>
            <w:r w:rsidRPr="00676FF4">
              <w:t>State provides the final Audit Report to the Commonwealth.</w:t>
            </w:r>
          </w:p>
        </w:tc>
        <w:tc>
          <w:tcPr>
            <w:tcW w:w="2590" w:type="dxa"/>
          </w:tcPr>
          <w:p w:rsidR="002F05EA" w:rsidRPr="00676FF4" w:rsidRDefault="002F05EA" w:rsidP="002F05EA">
            <w:pPr>
              <w:spacing w:before="0" w:after="200" w:line="276" w:lineRule="auto"/>
              <w:ind w:left="0"/>
            </w:pPr>
            <w:r w:rsidRPr="00676FF4">
              <w:t>Audit Report that meets the requirements of Item I.4.</w:t>
            </w:r>
          </w:p>
        </w:tc>
        <w:tc>
          <w:tcPr>
            <w:tcW w:w="1471" w:type="dxa"/>
          </w:tcPr>
          <w:p w:rsidR="002F05EA" w:rsidRPr="00676FF4" w:rsidRDefault="002F05EA" w:rsidP="002F05EA">
            <w:pPr>
              <w:spacing w:before="0" w:after="200" w:line="276" w:lineRule="auto"/>
              <w:ind w:left="0"/>
            </w:pPr>
          </w:p>
        </w:tc>
        <w:tc>
          <w:tcPr>
            <w:tcW w:w="1428" w:type="dxa"/>
          </w:tcPr>
          <w:p w:rsidR="002F05EA" w:rsidRPr="00676FF4" w:rsidRDefault="002F05EA" w:rsidP="002F05EA">
            <w:pPr>
              <w:spacing w:before="0" w:after="200" w:line="276" w:lineRule="auto"/>
              <w:ind w:left="0"/>
            </w:pPr>
          </w:p>
        </w:tc>
      </w:tr>
    </w:tbl>
    <w:p w:rsidR="002F05EA" w:rsidRPr="00676FF4" w:rsidRDefault="002F05EA" w:rsidP="00932181">
      <w:pPr>
        <w:pStyle w:val="ScheduleLevel1"/>
        <w:numPr>
          <w:ilvl w:val="1"/>
          <w:numId w:val="33"/>
        </w:numPr>
      </w:pPr>
      <w:bookmarkStart w:id="27" w:name="_GoBack"/>
      <w:r w:rsidRPr="00676FF4">
        <w:t xml:space="preserve">Project Cost </w:t>
      </w:r>
    </w:p>
    <w:p w:rsidR="002F05EA" w:rsidRPr="00676FF4" w:rsidRDefault="002F05EA" w:rsidP="00932181">
      <w:pPr>
        <w:pStyle w:val="ScheduleLevel2"/>
        <w:numPr>
          <w:ilvl w:val="2"/>
          <w:numId w:val="33"/>
        </w:numPr>
        <w:tabs>
          <w:tab w:val="clear" w:pos="1800"/>
        </w:tabs>
      </w:pPr>
      <w:r w:rsidRPr="00676FF4">
        <w:t>Project Cost for the Priority Project</w:t>
      </w:r>
    </w:p>
    <w:p w:rsidR="002F05EA" w:rsidRPr="00676FF4" w:rsidRDefault="002F05EA" w:rsidP="00932181">
      <w:pPr>
        <w:pStyle w:val="ScheduleLevel3Char"/>
        <w:numPr>
          <w:ilvl w:val="3"/>
          <w:numId w:val="33"/>
        </w:numPr>
        <w:tabs>
          <w:tab w:val="clear" w:pos="2520"/>
        </w:tabs>
        <w:spacing w:after="120"/>
        <w:ind w:left="1247"/>
      </w:pPr>
      <w:bookmarkStart w:id="28" w:name="_Ref317707935"/>
      <w:r w:rsidRPr="00676FF4">
        <w:t>The Project Cost for this Priority Project is set out in the following table:</w:t>
      </w:r>
      <w:bookmarkEnd w:id="28"/>
    </w:p>
    <w:tbl>
      <w:tblPr>
        <w:tblW w:w="5713" w:type="pct"/>
        <w:tblInd w:w="-1026" w:type="dxa"/>
        <w:tblLayout w:type="fixed"/>
        <w:tblLook w:val="04A0"/>
      </w:tblPr>
      <w:tblGrid>
        <w:gridCol w:w="10772"/>
      </w:tblGrid>
      <w:tr w:rsidR="00FB7D67" w:rsidRPr="00E85646" w:rsidTr="00FB7D67">
        <w:trPr>
          <w:trHeight w:val="6488"/>
        </w:trPr>
        <w:tc>
          <w:tcPr>
            <w:tcW w:w="10773"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B7D67" w:rsidRPr="00FB7D67" w:rsidRDefault="00FB7D67" w:rsidP="00FB7D67">
            <w:pPr>
              <w:spacing w:before="0" w:after="0" w:line="240" w:lineRule="auto"/>
              <w:ind w:left="0"/>
              <w:jc w:val="center"/>
              <w:rPr>
                <w:rFonts w:eastAsia="Times New Roman"/>
                <w:b/>
                <w:bCs/>
                <w:color w:val="000000"/>
                <w:sz w:val="24"/>
                <w:szCs w:val="24"/>
              </w:rPr>
            </w:pPr>
            <w:r w:rsidRPr="00FB7D67">
              <w:rPr>
                <w:rFonts w:eastAsia="Times New Roman"/>
                <w:b/>
                <w:bCs/>
                <w:color w:val="000000"/>
                <w:sz w:val="24"/>
                <w:szCs w:val="24"/>
              </w:rPr>
              <w:t>TABLE HAS BEEN REMOVED</w:t>
            </w:r>
          </w:p>
          <w:p w:rsidR="00FB7D67" w:rsidRPr="002A163D" w:rsidRDefault="00FB7D67" w:rsidP="00FB7D67">
            <w:pPr>
              <w:spacing w:before="0" w:after="0" w:line="240" w:lineRule="auto"/>
              <w:ind w:left="0"/>
              <w:jc w:val="center"/>
              <w:rPr>
                <w:rFonts w:eastAsia="Times New Roman"/>
                <w:b/>
                <w:bCs/>
                <w:color w:val="000000"/>
                <w:sz w:val="17"/>
                <w:szCs w:val="17"/>
                <w:highlight w:val="black"/>
              </w:rPr>
            </w:pPr>
            <w:r w:rsidRPr="00FB7D67">
              <w:rPr>
                <w:rFonts w:eastAsia="Times New Roman"/>
                <w:b/>
                <w:bCs/>
                <w:color w:val="000000"/>
                <w:sz w:val="24"/>
                <w:szCs w:val="24"/>
              </w:rPr>
              <w:t>COMMERCIAL-IN-CONFIDENCE</w:t>
            </w:r>
          </w:p>
        </w:tc>
      </w:tr>
    </w:tbl>
    <w:bookmarkEnd w:id="27"/>
    <w:p w:rsidR="002F05EA" w:rsidRPr="00676FF4" w:rsidRDefault="002F05EA" w:rsidP="00932181">
      <w:pPr>
        <w:pStyle w:val="ScheduleLevel2"/>
        <w:numPr>
          <w:ilvl w:val="2"/>
          <w:numId w:val="33"/>
        </w:numPr>
        <w:tabs>
          <w:tab w:val="clear" w:pos="1800"/>
        </w:tabs>
      </w:pPr>
      <w:r w:rsidRPr="00676FF4">
        <w:t>Contributions to Priority Project</w:t>
      </w:r>
    </w:p>
    <w:p w:rsidR="002F05EA" w:rsidRPr="00676FF4" w:rsidRDefault="002F05EA" w:rsidP="00932181">
      <w:pPr>
        <w:pStyle w:val="ScheduleLevel3Char"/>
        <w:numPr>
          <w:ilvl w:val="3"/>
          <w:numId w:val="33"/>
        </w:numPr>
        <w:tabs>
          <w:tab w:val="clear" w:pos="2520"/>
        </w:tabs>
        <w:spacing w:after="120"/>
        <w:ind w:left="1247"/>
      </w:pPr>
      <w:bookmarkStart w:id="29" w:name="_Ref317707933"/>
      <w:r w:rsidRPr="00676FF4">
        <w:t>The contributions for the Priority Project are set out in the following table:</w:t>
      </w:r>
      <w:bookmarkEnd w:id="29"/>
    </w:p>
    <w:p w:rsidR="002F05EA" w:rsidRPr="00676FF4" w:rsidRDefault="002F05EA" w:rsidP="002F05EA">
      <w:pPr>
        <w:pStyle w:val="ScheduleLevel3Char"/>
        <w:numPr>
          <w:ilvl w:val="0"/>
          <w:numId w:val="0"/>
        </w:numPr>
        <w:spacing w:after="120"/>
        <w:ind w:left="1247"/>
      </w:pPr>
    </w:p>
    <w:tbl>
      <w:tblPr>
        <w:tblW w:w="9454" w:type="dxa"/>
        <w:jc w:val="center"/>
        <w:tblInd w:w="-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06"/>
        <w:gridCol w:w="5848"/>
      </w:tblGrid>
      <w:tr w:rsidR="002F05EA" w:rsidRPr="00676FF4" w:rsidTr="002F05EA">
        <w:trPr>
          <w:jc w:val="center"/>
        </w:trPr>
        <w:tc>
          <w:tcPr>
            <w:tcW w:w="3606" w:type="dxa"/>
          </w:tcPr>
          <w:p w:rsidR="002F05EA" w:rsidRPr="00676FF4" w:rsidRDefault="002F05EA" w:rsidP="002F05EA">
            <w:pPr>
              <w:pStyle w:val="TableHeading2"/>
              <w:rPr>
                <w:sz w:val="22"/>
              </w:rPr>
            </w:pPr>
            <w:r w:rsidRPr="00676FF4">
              <w:rPr>
                <w:sz w:val="22"/>
              </w:rPr>
              <w:t>Contribution</w:t>
            </w:r>
          </w:p>
        </w:tc>
        <w:tc>
          <w:tcPr>
            <w:tcW w:w="5848" w:type="dxa"/>
          </w:tcPr>
          <w:p w:rsidR="002F05EA" w:rsidRPr="00676FF4" w:rsidRDefault="002F05EA" w:rsidP="002F05EA">
            <w:pPr>
              <w:pStyle w:val="TableHeading2"/>
              <w:jc w:val="center"/>
              <w:rPr>
                <w:sz w:val="22"/>
              </w:rPr>
            </w:pPr>
            <w:r w:rsidRPr="00676FF4">
              <w:rPr>
                <w:sz w:val="22"/>
              </w:rPr>
              <w:t xml:space="preserve">Maximum Contribution </w:t>
            </w:r>
            <w:r w:rsidRPr="00676FF4">
              <w:rPr>
                <w:b w:val="0"/>
                <w:sz w:val="22"/>
              </w:rPr>
              <w:t>($ exc GST)</w:t>
            </w:r>
          </w:p>
        </w:tc>
      </w:tr>
      <w:tr w:rsidR="002F05EA" w:rsidRPr="00676FF4" w:rsidTr="002F05EA">
        <w:trPr>
          <w:jc w:val="center"/>
        </w:trPr>
        <w:tc>
          <w:tcPr>
            <w:tcW w:w="3606" w:type="dxa"/>
          </w:tcPr>
          <w:p w:rsidR="002F05EA" w:rsidRPr="00676FF4" w:rsidRDefault="002F05EA" w:rsidP="002F05EA">
            <w:pPr>
              <w:pStyle w:val="TablePlainParagraph"/>
              <w:spacing w:before="20" w:after="20" w:line="240" w:lineRule="auto"/>
              <w:rPr>
                <w:sz w:val="22"/>
              </w:rPr>
            </w:pPr>
            <w:r w:rsidRPr="00676FF4">
              <w:rPr>
                <w:sz w:val="22"/>
              </w:rPr>
              <w:t xml:space="preserve">Commonwealth Funding </w:t>
            </w:r>
          </w:p>
        </w:tc>
        <w:tc>
          <w:tcPr>
            <w:tcW w:w="5848" w:type="dxa"/>
          </w:tcPr>
          <w:p w:rsidR="002F05EA" w:rsidRPr="00676FF4" w:rsidRDefault="002F05EA" w:rsidP="002F05EA">
            <w:pPr>
              <w:pStyle w:val="TablePlainParagraph"/>
              <w:spacing w:line="240" w:lineRule="auto"/>
              <w:rPr>
                <w:sz w:val="22"/>
              </w:rPr>
            </w:pPr>
            <w:r w:rsidRPr="00676FF4">
              <w:rPr>
                <w:sz w:val="22"/>
              </w:rPr>
              <w:t>$136,202,122</w:t>
            </w:r>
          </w:p>
        </w:tc>
      </w:tr>
      <w:tr w:rsidR="002F05EA" w:rsidRPr="00676FF4" w:rsidTr="002F05EA">
        <w:trPr>
          <w:jc w:val="center"/>
        </w:trPr>
        <w:tc>
          <w:tcPr>
            <w:tcW w:w="3606" w:type="dxa"/>
          </w:tcPr>
          <w:p w:rsidR="002F05EA" w:rsidRPr="00676FF4" w:rsidRDefault="002F05EA" w:rsidP="002F05EA">
            <w:pPr>
              <w:pStyle w:val="TablePlainParagraph"/>
              <w:spacing w:before="20" w:after="20" w:line="240" w:lineRule="auto"/>
              <w:ind w:left="720" w:hanging="720"/>
              <w:rPr>
                <w:sz w:val="22"/>
              </w:rPr>
            </w:pPr>
            <w:r w:rsidRPr="00676FF4">
              <w:rPr>
                <w:sz w:val="22"/>
              </w:rPr>
              <w:t>State Contributions to Project Cost</w:t>
            </w:r>
          </w:p>
        </w:tc>
        <w:tc>
          <w:tcPr>
            <w:tcW w:w="5848" w:type="dxa"/>
          </w:tcPr>
          <w:p w:rsidR="002F05EA" w:rsidRPr="00243CDE" w:rsidRDefault="00A1138A" w:rsidP="002F05EA">
            <w:pPr>
              <w:spacing w:before="60" w:after="60" w:line="240" w:lineRule="auto"/>
              <w:ind w:left="0"/>
              <w:rPr>
                <w:highlight w:val="black"/>
              </w:rPr>
            </w:pPr>
            <w:r w:rsidRPr="00243CDE">
              <w:rPr>
                <w:highlight w:val="black"/>
              </w:rPr>
              <w:t>xxxxxxxxxxxxxxxxxxxxxxxxxxxxxxxxxxxxxxxxxxxxxxxxxxxxxxx</w:t>
            </w:r>
            <w:r w:rsidR="002F05EA" w:rsidRPr="00243CDE">
              <w:rPr>
                <w:highlight w:val="black"/>
              </w:rPr>
              <w:t xml:space="preserve"> </w:t>
            </w:r>
            <w:r w:rsidRPr="00243CDE">
              <w:rPr>
                <w:highlight w:val="black"/>
              </w:rPr>
              <w:t>xxxxxxxxxxxxxxxxxxxxxxxxxxxxxxxxxxxxxxxxxxxxxxxxxxxxxxx xxxxxxxxxxxxxxxxxxxxxxxxxxxxxxxxxxxxxxxxxxxxxxxxxxxxxxx xxxxxxxxxxxxxxxxxxxxxxxxxxxxxxxxxxxxxxxxxxxxxxxxxxxxxxx xxxxxxxxxxxxxxxxxxxxxxxxxxxxxxxxxxxxxxxxxxxxxxxxxxxxxxx xxxxxxxxxxxxxxxxxxxxxxxxxxxxxxxxxxxxxxxxxxxxxxxxxxxxxxx xxxxxxxxxxxxxxxxxxxxxxxxxxxxxxxxxxxxxxxxxxxxxxxxxxxxxxx xxxxxxxxxxxxxxxxxxxxxxxxxxxxxxxxxxxxxxxxxxxxxxxxxxxxxxx xxxxxxxxxxxxxxxxxxxxxxxxxxxxxxxxxxxxxxxxxxxxxxxxxxxxxxx xxxxxxxxxxxxxxxxxxxxxxxxxxxxxxxxxxxxxxxxxxxxxxxxxxxxxxx xxxxxxxxxxxxxxxxxxxxxxxxxxxxxxxxxxxxxxxxxxxxxxxxxxxxxxx</w:t>
            </w:r>
          </w:p>
          <w:p w:rsidR="002F05EA" w:rsidRPr="00676FF4" w:rsidRDefault="00A1138A" w:rsidP="002F05EA">
            <w:pPr>
              <w:spacing w:before="60" w:after="60" w:line="240" w:lineRule="auto"/>
              <w:ind w:left="0"/>
            </w:pPr>
            <w:r w:rsidRPr="00243CDE">
              <w:rPr>
                <w:highlight w:val="black"/>
              </w:rPr>
              <w:t xml:space="preserve">xxxxxxxxxxxxxxxxxxxxxxxxxxxxxxxxxxxxxxxxxxxxxxxxxxxxxxx xxxxxxxxxxxxxxxxxxxxxxxxxxxxxxxxxxxxxxxxxxxxxxxxxxxxxxx xxxxxxxxxxxxxxxxxxxxxxxxxxxxxxxxxxxxxxxxxxxxxxxxxxxxxxx xxxxxxxxxxxxxxxxxxxxxxxxxxxxxxxxxxxxxxxxxxxxxxxxxxxxxxx xxxxxxxxxxxxxxxxxxxxxxxxxxxxxxxxxxxxxxxxxxxxxxxxxxxxxxx xxxxxxxxxxxxxxxxxxxxxxxxxxxxxxxxxxxxxxxxxxxxxxxxxxxxxxx xxxxxxxxxxxxxxxxxxxxxxxxxxxxxxxxxxxxxxxxxxxxxxxxxxxxxxx </w:t>
            </w:r>
            <w:r w:rsidR="00243CDE" w:rsidRPr="00243CDE">
              <w:rPr>
                <w:highlight w:val="black"/>
              </w:rPr>
              <w:t>xxxxxxxxxxxxxxxxxxxxxxxxxxxxxx</w:t>
            </w:r>
          </w:p>
          <w:p w:rsidR="002F05EA" w:rsidRPr="00676FF4" w:rsidRDefault="002F05EA" w:rsidP="002F05EA">
            <w:pPr>
              <w:spacing w:before="60" w:after="60" w:line="240" w:lineRule="auto"/>
              <w:ind w:left="0"/>
            </w:pPr>
          </w:p>
        </w:tc>
      </w:tr>
    </w:tbl>
    <w:p w:rsidR="002F05EA" w:rsidRPr="00676FF4" w:rsidRDefault="002F05EA" w:rsidP="00932181">
      <w:pPr>
        <w:pStyle w:val="ScheduleLevel2"/>
        <w:numPr>
          <w:ilvl w:val="2"/>
          <w:numId w:val="33"/>
        </w:numPr>
        <w:tabs>
          <w:tab w:val="clear" w:pos="1800"/>
        </w:tabs>
      </w:pPr>
      <w:bookmarkStart w:id="30" w:name="_Ref317703535"/>
      <w:r w:rsidRPr="00676FF4">
        <w:t>State Contributions</w:t>
      </w:r>
      <w:bookmarkEnd w:id="30"/>
    </w:p>
    <w:p w:rsidR="002F05EA" w:rsidRPr="00243CDE" w:rsidRDefault="00243CDE" w:rsidP="00932181">
      <w:pPr>
        <w:pStyle w:val="ScheduleLevel3Char"/>
        <w:numPr>
          <w:ilvl w:val="3"/>
          <w:numId w:val="33"/>
        </w:numPr>
        <w:tabs>
          <w:tab w:val="clear" w:pos="2520"/>
        </w:tabs>
        <w:spacing w:after="120"/>
        <w:ind w:left="1247"/>
        <w:rPr>
          <w:highlight w:val="black"/>
        </w:rPr>
      </w:pPr>
      <w:r w:rsidRPr="00243CDE">
        <w:rPr>
          <w:highlight w:val="black"/>
        </w:rPr>
        <w:t>xxxxxxxxxxxxxxxxxxxxxxxxxxxxxxxxxxxxxxxxxxxxxxxxxxxxxxxxxxxxxxxxxxxxxxxxxxxxxxxxxxxxxxxxxxxxxxxxxxxxxxxxxxxxxxxxxxxxxxxxxxxxxxxxxxxxxxxxxxxxxxxxx</w:t>
      </w:r>
    </w:p>
    <w:p w:rsidR="002F05EA" w:rsidRPr="00676FF4" w:rsidRDefault="002F05EA" w:rsidP="00932181">
      <w:pPr>
        <w:pStyle w:val="ScheduleLevel3Char"/>
        <w:numPr>
          <w:ilvl w:val="3"/>
          <w:numId w:val="33"/>
        </w:numPr>
        <w:tabs>
          <w:tab w:val="clear" w:pos="2520"/>
        </w:tabs>
        <w:spacing w:after="120"/>
        <w:ind w:left="1247"/>
      </w:pPr>
      <w:r w:rsidRPr="00676FF4">
        <w:t>The State agrees that any Priority Project costs in excess of the Funding must be met by the State.</w:t>
      </w:r>
    </w:p>
    <w:p w:rsidR="002F05EA" w:rsidRPr="00676FF4" w:rsidRDefault="002F05EA" w:rsidP="00932181">
      <w:pPr>
        <w:pStyle w:val="ScheduleLevel1"/>
        <w:numPr>
          <w:ilvl w:val="1"/>
          <w:numId w:val="33"/>
        </w:numPr>
      </w:pPr>
      <w:r w:rsidRPr="00676FF4">
        <w:t>Grant of Water Entitlements</w:t>
      </w:r>
    </w:p>
    <w:p w:rsidR="002F05EA" w:rsidRPr="00676FF4" w:rsidRDefault="002F05EA" w:rsidP="00932181">
      <w:pPr>
        <w:pStyle w:val="ScheduleLevel2"/>
        <w:numPr>
          <w:ilvl w:val="2"/>
          <w:numId w:val="33"/>
        </w:numPr>
        <w:tabs>
          <w:tab w:val="clear" w:pos="1800"/>
        </w:tabs>
      </w:pPr>
      <w:bookmarkStart w:id="31" w:name="_Ref317703516"/>
      <w:r w:rsidRPr="00676FF4">
        <w:t>Agreed Water Savings (clauses 5.2.3 and 5.2.4)</w:t>
      </w:r>
      <w:bookmarkEnd w:id="31"/>
    </w:p>
    <w:p w:rsidR="002F05EA" w:rsidRPr="00243CDE" w:rsidRDefault="00243CDE" w:rsidP="00932181">
      <w:pPr>
        <w:pStyle w:val="ScheduleLevel3Char"/>
        <w:numPr>
          <w:ilvl w:val="3"/>
          <w:numId w:val="33"/>
        </w:numPr>
        <w:tabs>
          <w:tab w:val="clear" w:pos="2520"/>
        </w:tabs>
        <w:spacing w:after="120"/>
        <w:ind w:left="1247" w:hanging="1247"/>
        <w:rPr>
          <w:highlight w:val="black"/>
        </w:rPr>
      </w:pPr>
      <w:r w:rsidRPr="00243CDE">
        <w:rPr>
          <w:highlight w:val="black"/>
        </w:rPr>
        <w:t>xxxxxxxxxxxxxxxxxxxxxxxxxxxxxxxxxxxxxxxxxxxxxxxxxxxxxxxxxxxxxxxxxxxxxxxxxxxxxxx</w:t>
      </w:r>
      <w:r w:rsidR="002F05EA" w:rsidRPr="00243CDE">
        <w:rPr>
          <w:highlight w:val="black"/>
        </w:rPr>
        <w:t xml:space="preserve"> </w:t>
      </w:r>
      <w:r w:rsidRPr="00243CDE">
        <w:rPr>
          <w:highlight w:val="black"/>
        </w:rPr>
        <w:t>xxxxxxxxxxxxxxxxxxxxxxxxxxxxxxxxxxxxxxxxxxxxxxxxxxxxxxxxxxxxxxxxxxxxxxxxxxxxxxx xxxxxxxxxxxxxxxxxxxxxxxxxxxxxxxxxxxxxxxxxxxxxxxxxxxxxxxxxxxxxxxxxxxxxxxxxxxxxxx xxxxxxxxxxxxxxxxxxxxxxxxxxxxx</w:t>
      </w:r>
      <w:r w:rsidR="002F05EA" w:rsidRPr="00243CDE">
        <w:rPr>
          <w:highlight w:val="black"/>
        </w:rPr>
        <w:t xml:space="preserve"> </w:t>
      </w:r>
    </w:p>
    <w:p w:rsidR="002F05EA" w:rsidRPr="00676FF4" w:rsidRDefault="002F05EA" w:rsidP="00932181">
      <w:pPr>
        <w:pStyle w:val="ScheduleLevel2"/>
        <w:numPr>
          <w:ilvl w:val="2"/>
          <w:numId w:val="33"/>
        </w:numPr>
        <w:tabs>
          <w:tab w:val="clear" w:pos="1800"/>
        </w:tabs>
      </w:pPr>
      <w:bookmarkStart w:id="32" w:name="_Ref317705017"/>
      <w:r w:rsidRPr="00676FF4">
        <w:t>The Commonwealth’s Proportion of Agreed Water Savings (clauses 5.2.3)</w:t>
      </w:r>
      <w:bookmarkEnd w:id="32"/>
    </w:p>
    <w:p w:rsidR="002F05EA" w:rsidRPr="00676FF4" w:rsidRDefault="002F05EA" w:rsidP="00932181">
      <w:pPr>
        <w:pStyle w:val="ScheduleLevel3Char"/>
        <w:numPr>
          <w:ilvl w:val="3"/>
          <w:numId w:val="33"/>
        </w:numPr>
        <w:tabs>
          <w:tab w:val="clear" w:pos="2520"/>
        </w:tabs>
        <w:spacing w:after="120"/>
        <w:ind w:left="1247" w:hanging="1247"/>
      </w:pPr>
      <w:r w:rsidRPr="00676FF4">
        <w:t>The Commonwealth’s Proportion of the Agreed Water Savings from this Priority Project is set out in the following table:</w:t>
      </w:r>
    </w:p>
    <w:p w:rsidR="002F05EA" w:rsidRPr="00676FF4" w:rsidRDefault="002F05EA" w:rsidP="002F05EA">
      <w:pPr>
        <w:pStyle w:val="ScheduleLevel3Char"/>
        <w:numPr>
          <w:ilvl w:val="0"/>
          <w:numId w:val="0"/>
        </w:numPr>
        <w:spacing w:after="120"/>
        <w:ind w:left="1247"/>
      </w:pPr>
    </w:p>
    <w:tbl>
      <w:tblPr>
        <w:tblW w:w="949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20"/>
        <w:gridCol w:w="4678"/>
      </w:tblGrid>
      <w:tr w:rsidR="002F05EA" w:rsidRPr="00676FF4" w:rsidTr="002F05EA">
        <w:tc>
          <w:tcPr>
            <w:tcW w:w="4820" w:type="dxa"/>
          </w:tcPr>
          <w:p w:rsidR="002F05EA" w:rsidRPr="00676FF4" w:rsidRDefault="002F05EA" w:rsidP="002F05EA">
            <w:pPr>
              <w:pStyle w:val="ScheduleLevel3Char"/>
              <w:numPr>
                <w:ilvl w:val="0"/>
                <w:numId w:val="0"/>
              </w:numPr>
              <w:rPr>
                <w:rFonts w:eastAsia="Times New Roman"/>
                <w:b/>
              </w:rPr>
            </w:pPr>
            <w:r w:rsidRPr="00676FF4">
              <w:rPr>
                <w:rFonts w:eastAsia="Times New Roman"/>
                <w:b/>
              </w:rPr>
              <w:t xml:space="preserve">Commonwealth proportion of Agreed Water Savings </w:t>
            </w:r>
          </w:p>
        </w:tc>
        <w:tc>
          <w:tcPr>
            <w:tcW w:w="4678" w:type="dxa"/>
          </w:tcPr>
          <w:p w:rsidR="002F05EA" w:rsidRPr="00676FF4" w:rsidRDefault="002F05EA" w:rsidP="002F05EA">
            <w:pPr>
              <w:pStyle w:val="ScheduleLevel3Char"/>
              <w:numPr>
                <w:ilvl w:val="0"/>
                <w:numId w:val="0"/>
              </w:numPr>
              <w:rPr>
                <w:rFonts w:eastAsia="Times New Roman"/>
                <w:b/>
              </w:rPr>
            </w:pPr>
            <w:r w:rsidRPr="00676FF4">
              <w:rPr>
                <w:rFonts w:eastAsia="Times New Roman"/>
                <w:b/>
              </w:rPr>
              <w:t>Water Characteristics</w:t>
            </w:r>
          </w:p>
        </w:tc>
      </w:tr>
      <w:tr w:rsidR="002F05EA" w:rsidRPr="00676FF4" w:rsidTr="002F05EA">
        <w:tc>
          <w:tcPr>
            <w:tcW w:w="4820" w:type="dxa"/>
          </w:tcPr>
          <w:p w:rsidR="002F05EA" w:rsidRPr="00243CDE" w:rsidRDefault="00243CDE" w:rsidP="002F05EA">
            <w:pPr>
              <w:pStyle w:val="ScheduleLevel3Char"/>
              <w:numPr>
                <w:ilvl w:val="0"/>
                <w:numId w:val="0"/>
              </w:numPr>
              <w:rPr>
                <w:highlight w:val="black"/>
              </w:rPr>
            </w:pPr>
            <w:r w:rsidRPr="00243CDE">
              <w:rPr>
                <w:highlight w:val="black"/>
              </w:rPr>
              <w:t>xxxxxxxxxxxxxxxxxxxxxxxxxxxxxxxxxxxxxxxxxxx</w:t>
            </w:r>
            <w:r w:rsidR="002F05EA" w:rsidRPr="00243CDE">
              <w:rPr>
                <w:highlight w:val="black"/>
              </w:rPr>
              <w:t xml:space="preserve"> </w:t>
            </w:r>
            <w:r w:rsidRPr="00243CDE">
              <w:rPr>
                <w:highlight w:val="black"/>
              </w:rPr>
              <w:t>xxxxxxxxxxxxxxxxxxxxxxxxxxxxxxxxxxxxxxxxxxx xxxxxxxxx</w:t>
            </w:r>
          </w:p>
          <w:p w:rsidR="002F05EA" w:rsidRPr="00564E9C" w:rsidRDefault="00243CDE" w:rsidP="00243CDE">
            <w:pPr>
              <w:pStyle w:val="ScheduleLevel3Char"/>
              <w:numPr>
                <w:ilvl w:val="0"/>
                <w:numId w:val="0"/>
              </w:numPr>
              <w:rPr>
                <w:rFonts w:eastAsia="Times New Roman"/>
              </w:rPr>
            </w:pPr>
            <w:r w:rsidRPr="00243CDE">
              <w:rPr>
                <w:highlight w:val="black"/>
              </w:rPr>
              <w:t>xxxxxxxxxxxxxxxxxxxxxxxxxxxxxxxxxxxxxxxxxxx xxxxxxxxxxxxxxxxxxxxxxxxxxxxxxxxxxxxxxxxxxx xxxxxxxxxxxxxxxxxxxxxxxxxxxxxxxxxxxxxxxxxxx xxxxxxxxxxxxxxxxxxxxxxxxxxxxxxxxxxxxxxxxxxx xxxxxxxxxxxxxxxxxxxxxxxxxx</w:t>
            </w:r>
            <w:r w:rsidR="002F05EA" w:rsidRPr="00564E9C">
              <w:t xml:space="preserve"> </w:t>
            </w:r>
          </w:p>
        </w:tc>
        <w:tc>
          <w:tcPr>
            <w:tcW w:w="4678" w:type="dxa"/>
          </w:tcPr>
          <w:p w:rsidR="002F05EA" w:rsidRPr="00676FF4" w:rsidRDefault="002F05EA" w:rsidP="00243CDE">
            <w:pPr>
              <w:pStyle w:val="ScheduleLevel3Char"/>
              <w:numPr>
                <w:ilvl w:val="0"/>
                <w:numId w:val="0"/>
              </w:numPr>
              <w:rPr>
                <w:rFonts w:eastAsia="Times New Roman"/>
              </w:rPr>
            </w:pPr>
            <w:r w:rsidRPr="00676FF4">
              <w:rPr>
                <w:rFonts w:eastAsia="Times New Roman"/>
              </w:rPr>
              <w:t>High security</w:t>
            </w:r>
            <w:r>
              <w:t>, general security or supplementary</w:t>
            </w:r>
            <w:r w:rsidRPr="00676FF4">
              <w:rPr>
                <w:rFonts w:eastAsia="Times New Roman"/>
              </w:rPr>
              <w:t xml:space="preserve"> Water Entitlements Granted to the Commonwealth </w:t>
            </w:r>
            <w:r w:rsidR="00243CDE" w:rsidRPr="00243CDE">
              <w:rPr>
                <w:rFonts w:eastAsia="Times New Roman"/>
                <w:highlight w:val="black"/>
              </w:rPr>
              <w:t>xxxxxxxxxxxxxxxxxxxxxxxxxxx</w:t>
            </w:r>
          </w:p>
        </w:tc>
      </w:tr>
    </w:tbl>
    <w:p w:rsidR="002F05EA" w:rsidRPr="00676FF4" w:rsidRDefault="002F05EA" w:rsidP="00932181">
      <w:pPr>
        <w:pStyle w:val="ScheduleLevel2"/>
        <w:numPr>
          <w:ilvl w:val="2"/>
          <w:numId w:val="33"/>
        </w:numPr>
        <w:tabs>
          <w:tab w:val="clear" w:pos="1800"/>
        </w:tabs>
      </w:pPr>
      <w:bookmarkStart w:id="33" w:name="_Ref317705033"/>
      <w:r w:rsidRPr="00676FF4">
        <w:t>Grant of Water Entitlements to the Commonwealth (clauses 5.2.6 to 5.2.8)</w:t>
      </w:r>
      <w:bookmarkEnd w:id="33"/>
    </w:p>
    <w:p w:rsidR="002F05EA" w:rsidRPr="00676FF4" w:rsidRDefault="002F05EA" w:rsidP="00932181">
      <w:pPr>
        <w:pStyle w:val="ScheduleLevel3Char"/>
        <w:numPr>
          <w:ilvl w:val="3"/>
          <w:numId w:val="33"/>
        </w:numPr>
        <w:tabs>
          <w:tab w:val="clear" w:pos="2520"/>
        </w:tabs>
        <w:spacing w:after="120"/>
        <w:ind w:left="1247" w:hanging="1247"/>
      </w:pPr>
      <w:bookmarkStart w:id="34" w:name="_Ref317703523"/>
      <w:r w:rsidRPr="00676FF4">
        <w:t>The State agrees that all Water Entitlements Granted to the Commonwealth (including those Granted as part of the Commonwealth's Proportion of the Agreed Water Savings and those Granted as part of the State Contributions) under this Project Schedule will:</w:t>
      </w:r>
    </w:p>
    <w:p w:rsidR="002F05EA" w:rsidRPr="00676FF4" w:rsidRDefault="002F05EA" w:rsidP="002F05EA">
      <w:pPr>
        <w:pStyle w:val="ScheduleLevel3Char"/>
        <w:numPr>
          <w:ilvl w:val="0"/>
          <w:numId w:val="0"/>
        </w:numPr>
        <w:tabs>
          <w:tab w:val="left" w:pos="1800"/>
        </w:tabs>
        <w:spacing w:after="120"/>
        <w:ind w:left="1800" w:hanging="540"/>
      </w:pPr>
      <w:r w:rsidRPr="00676FF4">
        <w:t>a.</w:t>
      </w:r>
      <w:r w:rsidRPr="00676FF4">
        <w:tab/>
        <w:t>meet the requirements of clause 5.2.4 of the Agreement; and</w:t>
      </w:r>
    </w:p>
    <w:p w:rsidR="002F05EA" w:rsidRPr="00676FF4" w:rsidRDefault="002F05EA" w:rsidP="002F05EA">
      <w:pPr>
        <w:pStyle w:val="ScheduleLevel3Char"/>
        <w:numPr>
          <w:ilvl w:val="0"/>
          <w:numId w:val="0"/>
        </w:numPr>
        <w:tabs>
          <w:tab w:val="left" w:pos="1800"/>
        </w:tabs>
        <w:spacing w:after="120"/>
        <w:ind w:left="1800" w:hanging="540"/>
      </w:pPr>
      <w:r w:rsidRPr="00676FF4">
        <w:t>b.</w:t>
      </w:r>
      <w:r w:rsidRPr="00676FF4">
        <w:tab/>
        <w:t xml:space="preserve">be of like character to existing equivalent Water Entitlements in the relevant catchment. </w:t>
      </w:r>
      <w:bookmarkEnd w:id="34"/>
    </w:p>
    <w:p w:rsidR="002F05EA" w:rsidRPr="00243CDE" w:rsidRDefault="00243CDE" w:rsidP="00932181">
      <w:pPr>
        <w:pStyle w:val="ScheduleLevel3Char"/>
        <w:numPr>
          <w:ilvl w:val="3"/>
          <w:numId w:val="33"/>
        </w:numPr>
        <w:tabs>
          <w:tab w:val="clear" w:pos="2520"/>
        </w:tabs>
        <w:spacing w:after="120"/>
        <w:ind w:left="1247"/>
        <w:rPr>
          <w:highlight w:val="black"/>
        </w:rPr>
      </w:pPr>
      <w:bookmarkStart w:id="35" w:name="_Ref319533576"/>
      <w:r w:rsidRPr="00243CDE">
        <w:rPr>
          <w:highlight w:val="black"/>
        </w:rPr>
        <w:t>xxxxxxxxxxxxxxxxxxxxxxxxxxxxxxxxxxxxxxxxxxxxxxxxxxxxxxxxxxxxxxxxxxxxxxxxxxxxxxxxxxxxxxxxxxxxxxxxxxxxxxxxxxxxxxxxxxxxxxxxxxxxxxxxxxxxxxxxxxxxxxxxxxxxxxxxxxxxxxxxxxxxx</w:t>
      </w:r>
      <w:bookmarkEnd w:id="35"/>
      <w:r w:rsidRPr="00243CDE">
        <w:rPr>
          <w:highlight w:val="black"/>
        </w:rPr>
        <w:t>x</w:t>
      </w:r>
    </w:p>
    <w:p w:rsidR="002F05EA" w:rsidRPr="00676FF4" w:rsidRDefault="002F05EA" w:rsidP="00932181">
      <w:pPr>
        <w:pStyle w:val="ScheduleLevel3Char"/>
        <w:numPr>
          <w:ilvl w:val="3"/>
          <w:numId w:val="33"/>
        </w:numPr>
        <w:tabs>
          <w:tab w:val="clear" w:pos="2520"/>
        </w:tabs>
        <w:spacing w:after="120"/>
        <w:ind w:left="1247"/>
      </w:pPr>
      <w:r w:rsidRPr="00676FF4">
        <w:t xml:space="preserve">The Commonwealth will accept the volume of water offered by the State from this Priority Project </w:t>
      </w:r>
      <w:r w:rsidR="00243CDE" w:rsidRPr="00243CDE">
        <w:rPr>
          <w:highlight w:val="black"/>
        </w:rPr>
        <w:t>xxxxxxxxxxxxxxxxxxxxxxxxxxxxxxxxxxxxxxxxxxxxxxx</w:t>
      </w:r>
    </w:p>
    <w:p w:rsidR="002F05EA" w:rsidRPr="003626A8" w:rsidRDefault="002F05EA" w:rsidP="00932181">
      <w:pPr>
        <w:pStyle w:val="ScheduleLevel3Char"/>
        <w:numPr>
          <w:ilvl w:val="3"/>
          <w:numId w:val="33"/>
        </w:numPr>
        <w:tabs>
          <w:tab w:val="clear" w:pos="2520"/>
        </w:tabs>
        <w:spacing w:after="120"/>
        <w:ind w:left="1247"/>
      </w:pPr>
      <w:r w:rsidRPr="003626A8">
        <w:t>The State agrees to Grant to the Commonwealth Water Entitlements that contain the Commonwealth’s Proportion of the Agreed Water Savings and the State Contributions</w:t>
      </w:r>
      <w:r w:rsidR="003626A8">
        <w:t xml:space="preserve"> </w:t>
      </w:r>
      <w:r w:rsidR="003626A8" w:rsidRPr="003626A8">
        <w:rPr>
          <w:highlight w:val="black"/>
        </w:rPr>
        <w:t>xxxxxxxxxxxxxxxxxxxxxxxxxxxxxxxxxxxxxxxxxxxxxxxxxxxxxx</w:t>
      </w:r>
    </w:p>
    <w:p w:rsidR="002F05EA" w:rsidRPr="003626A8" w:rsidRDefault="003626A8" w:rsidP="00932181">
      <w:pPr>
        <w:pStyle w:val="ScheduleLevel3Char"/>
        <w:numPr>
          <w:ilvl w:val="3"/>
          <w:numId w:val="33"/>
        </w:numPr>
        <w:tabs>
          <w:tab w:val="clear" w:pos="2520"/>
        </w:tabs>
        <w:spacing w:after="120"/>
        <w:ind w:left="1247"/>
        <w:rPr>
          <w:highlight w:val="black"/>
        </w:rPr>
      </w:pPr>
      <w:r w:rsidRPr="003626A8">
        <w:rPr>
          <w:highlight w:val="black"/>
        </w:rPr>
        <w:t>xxxxxxxxxxxxxxxxxxxxxxxxxxxxxxxxxxxxxxxxxxxxxxxxxxxxxxxxxxxxxxxxxxxxxxxxxxxxxxxxxxxxxxxxxxxxxxxxxxxxxxxxxxxxxxxxxxxxxxxxxxxxxxxxxxxxxxxxxxxxxxxxxxxxxxxxxxxxxxxxxxxxxxxxxxxxxxxxxxxxxxxxxxxxxxxxxxxxxxxxxxxxxxxxxxxxxxxxxxxxxxxxxxxxxxxxxxxxxxxxxxxxxxxxxxxxxxxxxx</w:t>
      </w:r>
    </w:p>
    <w:p w:rsidR="002F05EA" w:rsidRPr="00676FF4" w:rsidRDefault="00376127" w:rsidP="00932181">
      <w:pPr>
        <w:pStyle w:val="ScheduleLevel3Char"/>
        <w:numPr>
          <w:ilvl w:val="3"/>
          <w:numId w:val="33"/>
        </w:numPr>
        <w:tabs>
          <w:tab w:val="clear" w:pos="2520"/>
        </w:tabs>
        <w:spacing w:after="120"/>
        <w:ind w:left="1247"/>
      </w:pPr>
      <w:r w:rsidRPr="00376127">
        <w:rPr>
          <w:highlight w:val="black"/>
        </w:rPr>
        <w:t>xxxxxxxxxxxxxxxxxxxxxxxxxxxxxxxxxxxxxxxxxxxxxxxxxxxxxxxxxxxxxxxxxxxxxxxxxxxxxxx</w:t>
      </w:r>
      <w:r w:rsidR="002F05EA" w:rsidRPr="00376127">
        <w:rPr>
          <w:highlight w:val="black"/>
        </w:rPr>
        <w:t xml:space="preserve"> </w:t>
      </w:r>
      <w:r w:rsidRPr="00376127">
        <w:rPr>
          <w:highlight w:val="black"/>
        </w:rPr>
        <w:t>xxxxxxxxxxxxxxxxxxxxxxxxxxxxxxxxxxxxxxxxxxxxxxxxxxxxxxxxxxxxxxxxxxxxxxxxxxxxxxxxxxxxxxxxxxxxxxxxxxx</w:t>
      </w:r>
      <w:r w:rsidR="002F05EA" w:rsidRPr="00376127">
        <w:t xml:space="preserve"> the total Funding for this Priority Project will remain capped at $136,202,122.</w:t>
      </w:r>
      <w:r w:rsidR="002F05EA" w:rsidRPr="00676FF4">
        <w:t xml:space="preserve"> </w:t>
      </w:r>
    </w:p>
    <w:p w:rsidR="002F05EA" w:rsidRPr="00676FF4" w:rsidRDefault="002F05EA" w:rsidP="00932181">
      <w:pPr>
        <w:pStyle w:val="ScheduleLevel1"/>
        <w:numPr>
          <w:ilvl w:val="1"/>
          <w:numId w:val="33"/>
        </w:numPr>
      </w:pPr>
      <w:bookmarkStart w:id="36" w:name="_Toc242077538"/>
      <w:bookmarkStart w:id="37" w:name="_Toc244930287"/>
      <w:r w:rsidRPr="00676FF4">
        <w:t>Sharing of any water savings in excess of the Agreed Water Savings</w:t>
      </w:r>
    </w:p>
    <w:p w:rsidR="002F05EA" w:rsidRPr="00676FF4" w:rsidRDefault="002F05EA" w:rsidP="00932181">
      <w:pPr>
        <w:pStyle w:val="ScheduleLevel3Char"/>
        <w:numPr>
          <w:ilvl w:val="3"/>
          <w:numId w:val="33"/>
        </w:numPr>
        <w:tabs>
          <w:tab w:val="clear" w:pos="2520"/>
        </w:tabs>
        <w:spacing w:after="120"/>
        <w:ind w:left="1247"/>
      </w:pPr>
      <w:r w:rsidRPr="00676FF4">
        <w:t xml:space="preserve">The State will be entitled to any water savings from this Priority Project that exceed the sum of the Commonwealth’s Proportion of the Agreed Water Savings and the State’s Contributions. It may grant any such excess savings as Water Entitlements under section 63B of the WM Act.  </w:t>
      </w:r>
    </w:p>
    <w:p w:rsidR="002F05EA" w:rsidRPr="00676FF4" w:rsidRDefault="002F05EA" w:rsidP="00932181">
      <w:pPr>
        <w:pStyle w:val="ScheduleLevel3Char"/>
        <w:numPr>
          <w:ilvl w:val="3"/>
          <w:numId w:val="33"/>
        </w:numPr>
        <w:tabs>
          <w:tab w:val="clear" w:pos="2520"/>
        </w:tabs>
        <w:spacing w:after="120"/>
        <w:ind w:left="1247"/>
      </w:pPr>
      <w:r w:rsidRPr="00676FF4">
        <w:t>The sharing regime in clauses 5.2.9 and 5.2.10 of the Agreement does not apply to any aspect of this Priority Project.</w:t>
      </w:r>
    </w:p>
    <w:p w:rsidR="002F05EA" w:rsidRPr="00676FF4" w:rsidRDefault="002F05EA" w:rsidP="00932181">
      <w:pPr>
        <w:pStyle w:val="ScheduleLevel1"/>
        <w:numPr>
          <w:ilvl w:val="1"/>
          <w:numId w:val="33"/>
        </w:numPr>
      </w:pPr>
      <w:r w:rsidRPr="00676FF4">
        <w:t>Agreement Material and Existing Material relating to this Priority Project</w:t>
      </w:r>
    </w:p>
    <w:p w:rsidR="002F05EA" w:rsidRPr="00676FF4" w:rsidRDefault="002F05EA" w:rsidP="00932181">
      <w:pPr>
        <w:pStyle w:val="ScheduleLevel2"/>
        <w:numPr>
          <w:ilvl w:val="2"/>
          <w:numId w:val="33"/>
        </w:numPr>
        <w:tabs>
          <w:tab w:val="clear" w:pos="1800"/>
        </w:tabs>
        <w:ind w:hanging="1022"/>
      </w:pPr>
      <w:r w:rsidRPr="00676FF4">
        <w:t>Agreement Material</w:t>
      </w:r>
    </w:p>
    <w:p w:rsidR="002F05EA" w:rsidRPr="00676FF4" w:rsidRDefault="002F05EA" w:rsidP="00932181">
      <w:pPr>
        <w:pStyle w:val="ScheduleLevel3Char"/>
        <w:numPr>
          <w:ilvl w:val="3"/>
          <w:numId w:val="33"/>
        </w:numPr>
        <w:tabs>
          <w:tab w:val="clear" w:pos="2520"/>
        </w:tabs>
        <w:spacing w:after="120"/>
        <w:ind w:hanging="1150"/>
      </w:pPr>
      <w:r w:rsidRPr="00676FF4">
        <w:t>None Specified.</w:t>
      </w:r>
    </w:p>
    <w:p w:rsidR="002F05EA" w:rsidRPr="00676FF4" w:rsidRDefault="002F05EA" w:rsidP="00932181">
      <w:pPr>
        <w:pStyle w:val="ScheduleLevel2"/>
        <w:numPr>
          <w:ilvl w:val="2"/>
          <w:numId w:val="33"/>
        </w:numPr>
        <w:tabs>
          <w:tab w:val="clear" w:pos="1800"/>
        </w:tabs>
        <w:ind w:hanging="1022"/>
      </w:pPr>
      <w:r w:rsidRPr="00676FF4">
        <w:t>Existing Material</w:t>
      </w:r>
    </w:p>
    <w:p w:rsidR="002F05EA" w:rsidRPr="00676FF4" w:rsidRDefault="002F05EA" w:rsidP="00932181">
      <w:pPr>
        <w:pStyle w:val="ScheduleLevel3Char"/>
        <w:numPr>
          <w:ilvl w:val="3"/>
          <w:numId w:val="33"/>
        </w:numPr>
        <w:tabs>
          <w:tab w:val="clear" w:pos="2520"/>
        </w:tabs>
        <w:spacing w:after="120"/>
        <w:ind w:hanging="1122"/>
      </w:pPr>
      <w:r w:rsidRPr="00676FF4">
        <w:t>None Specified.</w:t>
      </w:r>
    </w:p>
    <w:bookmarkEnd w:id="36"/>
    <w:bookmarkEnd w:id="37"/>
    <w:p w:rsidR="002F05EA" w:rsidRPr="00676FF4" w:rsidRDefault="002F05EA" w:rsidP="00932181">
      <w:pPr>
        <w:pStyle w:val="ScheduleLevel1"/>
        <w:numPr>
          <w:ilvl w:val="1"/>
          <w:numId w:val="33"/>
        </w:numPr>
      </w:pPr>
      <w:r w:rsidRPr="00676FF4">
        <w:t>Indemnity</w:t>
      </w:r>
    </w:p>
    <w:p w:rsidR="002F05EA" w:rsidRPr="00676FF4" w:rsidRDefault="002F05EA" w:rsidP="00932181">
      <w:pPr>
        <w:pStyle w:val="ScheduleLevel3Char"/>
        <w:numPr>
          <w:ilvl w:val="3"/>
          <w:numId w:val="33"/>
        </w:numPr>
        <w:tabs>
          <w:tab w:val="clear" w:pos="2520"/>
        </w:tabs>
        <w:spacing w:after="120"/>
        <w:ind w:left="1247"/>
      </w:pPr>
      <w:bookmarkStart w:id="38" w:name="_Ref317723061"/>
      <w:r w:rsidRPr="00676FF4">
        <w:t>Notwithstanding any other provision of this Agreement, the State agrees to indemnify, and keep indemnified, the Commonwealth against any cost, liability, loss or expense incurred by the Commonwealth:</w:t>
      </w:r>
      <w:bookmarkEnd w:id="38"/>
    </w:p>
    <w:p w:rsidR="002F05EA" w:rsidRPr="00676FF4" w:rsidRDefault="002F05EA" w:rsidP="002F05EA">
      <w:pPr>
        <w:pStyle w:val="ScheduleLevel3Char"/>
        <w:numPr>
          <w:ilvl w:val="0"/>
          <w:numId w:val="0"/>
        </w:numPr>
        <w:spacing w:after="120"/>
        <w:ind w:left="720" w:firstLine="720"/>
      </w:pPr>
      <w:r w:rsidRPr="00676FF4">
        <w:t xml:space="preserve">a. </w:t>
      </w:r>
      <w:r w:rsidRPr="00676FF4">
        <w:tab/>
        <w:t xml:space="preserve"> in rectifying any environmental damage;</w:t>
      </w:r>
    </w:p>
    <w:p w:rsidR="002F05EA" w:rsidRPr="00676FF4" w:rsidRDefault="002F05EA" w:rsidP="002F05EA">
      <w:pPr>
        <w:pStyle w:val="ScheduleLevel3Char"/>
        <w:numPr>
          <w:ilvl w:val="0"/>
          <w:numId w:val="0"/>
        </w:numPr>
        <w:spacing w:after="120"/>
        <w:ind w:left="2160" w:hanging="720"/>
      </w:pPr>
      <w:r w:rsidRPr="00676FF4">
        <w:t xml:space="preserve">b. </w:t>
      </w:r>
      <w:r w:rsidRPr="00676FF4">
        <w:tab/>
        <w:t>in dealing with any third party (including Commonwealth Personnel) claims against the Commonwealth, which includes without limitation the Commonwealth’s legal costs and expenses on a solicitor/own client basis and the cost of time spent, resources used and disbursements paid by the Commonwealth;</w:t>
      </w:r>
    </w:p>
    <w:p w:rsidR="002F05EA" w:rsidRPr="00676FF4" w:rsidRDefault="002F05EA" w:rsidP="002F05EA">
      <w:pPr>
        <w:pStyle w:val="ScheduleLevel3Char"/>
        <w:numPr>
          <w:ilvl w:val="0"/>
          <w:numId w:val="0"/>
        </w:numPr>
        <w:spacing w:after="120"/>
        <w:ind w:left="1440"/>
      </w:pPr>
      <w:r w:rsidRPr="00676FF4">
        <w:t>arising from any act or omission by State or its Personnel in connection with the Priority Project specified in this Project Schedule.</w:t>
      </w:r>
    </w:p>
    <w:p w:rsidR="002F05EA" w:rsidRPr="00676FF4" w:rsidRDefault="002F05EA" w:rsidP="00932181">
      <w:pPr>
        <w:pStyle w:val="ScheduleLevel3Char"/>
        <w:numPr>
          <w:ilvl w:val="3"/>
          <w:numId w:val="33"/>
        </w:numPr>
        <w:tabs>
          <w:tab w:val="clear" w:pos="2520"/>
        </w:tabs>
        <w:spacing w:after="120"/>
        <w:ind w:left="1247"/>
      </w:pPr>
      <w:r w:rsidRPr="00676FF4">
        <w:t>The State’s liability to indemnify the Commonwealth under this Item H will be reduced proportionally to the extent that any fault on the Commonwealth’s part contributed to the relevant cost, liability, loss or expenses. In this Item H.1.2 ‘fault’ means any reckless, negligent or unlawful act or omission or wilful misconduct.</w:t>
      </w:r>
    </w:p>
    <w:p w:rsidR="002F05EA" w:rsidRPr="00676FF4" w:rsidRDefault="002F05EA" w:rsidP="00932181">
      <w:pPr>
        <w:pStyle w:val="ScheduleLevel3Char"/>
        <w:numPr>
          <w:ilvl w:val="3"/>
          <w:numId w:val="33"/>
        </w:numPr>
        <w:tabs>
          <w:tab w:val="clear" w:pos="2520"/>
        </w:tabs>
        <w:spacing w:after="120"/>
        <w:ind w:left="1247"/>
      </w:pPr>
      <w:r w:rsidRPr="00676FF4">
        <w:t>The right of the Commonwealth to be indemnified in this Item H is in addition to, and not exclusive of, any right, power or remedy provided to the Commonwealth by law, but the Commonwealth is not entitled to be compensated in excess of the relevant cost, liability, loss or expense.</w:t>
      </w:r>
    </w:p>
    <w:p w:rsidR="002F05EA" w:rsidRPr="00676FF4" w:rsidRDefault="002F05EA" w:rsidP="00932181">
      <w:pPr>
        <w:pStyle w:val="ScheduleLevel1"/>
        <w:numPr>
          <w:ilvl w:val="1"/>
          <w:numId w:val="33"/>
        </w:numPr>
      </w:pPr>
      <w:r w:rsidRPr="00676FF4">
        <w:t>Project Reports</w:t>
      </w:r>
    </w:p>
    <w:p w:rsidR="002F05EA" w:rsidRPr="00676FF4" w:rsidRDefault="002F05EA" w:rsidP="00932181">
      <w:pPr>
        <w:pStyle w:val="ScheduleLevel2"/>
        <w:numPr>
          <w:ilvl w:val="2"/>
          <w:numId w:val="33"/>
        </w:numPr>
        <w:tabs>
          <w:tab w:val="clear" w:pos="1800"/>
        </w:tabs>
      </w:pPr>
      <w:r w:rsidRPr="00676FF4">
        <w:t>Project Reports</w:t>
      </w:r>
    </w:p>
    <w:p w:rsidR="002F05EA" w:rsidRPr="00676FF4" w:rsidRDefault="002F05EA" w:rsidP="00932181">
      <w:pPr>
        <w:pStyle w:val="ScheduleLevel3"/>
        <w:numPr>
          <w:ilvl w:val="3"/>
          <w:numId w:val="33"/>
        </w:numPr>
      </w:pPr>
      <w:r w:rsidRPr="00676FF4">
        <w:t xml:space="preserve">Further to clause 8 and Schedule 4 of the Agreement, the State agrees to provide the Commonwealth with all of the Reports detailed, and at the times outlined, in the Project Milestone table in Item </w:t>
      </w:r>
      <w:fldSimple w:instr=" REF _Ref317707891 \n \h  \* MERGEFORMAT ">
        <w:r>
          <w:t>C</w:t>
        </w:r>
      </w:fldSimple>
      <w:r w:rsidRPr="00676FF4">
        <w:t>.</w:t>
      </w:r>
    </w:p>
    <w:p w:rsidR="002F05EA" w:rsidRPr="00676FF4" w:rsidRDefault="002F05EA" w:rsidP="00932181">
      <w:pPr>
        <w:pStyle w:val="ScheduleLevel2"/>
        <w:numPr>
          <w:ilvl w:val="2"/>
          <w:numId w:val="33"/>
        </w:numPr>
        <w:tabs>
          <w:tab w:val="clear" w:pos="1800"/>
        </w:tabs>
      </w:pPr>
      <w:r w:rsidRPr="00676FF4">
        <w:t xml:space="preserve">Progress Reports </w:t>
      </w:r>
    </w:p>
    <w:p w:rsidR="002F05EA" w:rsidRPr="00676FF4" w:rsidRDefault="002F05EA" w:rsidP="00932181">
      <w:pPr>
        <w:pStyle w:val="ScheduleLevel3"/>
        <w:numPr>
          <w:ilvl w:val="3"/>
          <w:numId w:val="33"/>
        </w:numPr>
      </w:pPr>
      <w:bookmarkStart w:id="39" w:name="_Ref317708213"/>
      <w:r w:rsidRPr="00676FF4">
        <w:t>Each Progress Report must demonstrate evidence of the State’s project management and contract management activities, progress</w:t>
      </w:r>
      <w:r w:rsidRPr="00676FF4">
        <w:rPr>
          <w:iCs/>
        </w:rPr>
        <w:t xml:space="preserve"> and financial management, and must </w:t>
      </w:r>
      <w:r w:rsidRPr="00676FF4">
        <w:t>contain the following information:</w:t>
      </w:r>
      <w:bookmarkEnd w:id="39"/>
    </w:p>
    <w:p w:rsidR="002F05EA" w:rsidRPr="00676FF4" w:rsidRDefault="002F05EA" w:rsidP="00932181">
      <w:pPr>
        <w:pStyle w:val="ScheduleLevel4Char"/>
        <w:numPr>
          <w:ilvl w:val="4"/>
          <w:numId w:val="15"/>
        </w:numPr>
      </w:pPr>
      <w:r w:rsidRPr="00676FF4">
        <w:t>a description of actual performance of the Priority Project to date against the aim of the Priority Project (as specified in this Project Schedule), including information and evidence to demonstrate the State’s completion of the Project Milestones (see Item C of this Project Schedule) that were due for completion during the period that is the subject of this Progress Report (Period);</w:t>
      </w:r>
    </w:p>
    <w:p w:rsidR="002F05EA" w:rsidRPr="00676FF4" w:rsidRDefault="002F05EA" w:rsidP="00932181">
      <w:pPr>
        <w:pStyle w:val="ScheduleLevel4Char"/>
        <w:numPr>
          <w:ilvl w:val="4"/>
          <w:numId w:val="15"/>
        </w:numPr>
      </w:pPr>
      <w:r w:rsidRPr="00676FF4">
        <w:t>a description of the Activities, if any, undertaken for the Priority Project to date;</w:t>
      </w:r>
    </w:p>
    <w:p w:rsidR="002F05EA" w:rsidRPr="00676FF4" w:rsidRDefault="002F05EA" w:rsidP="00932181">
      <w:pPr>
        <w:pStyle w:val="ScheduleLevel4Char"/>
        <w:numPr>
          <w:ilvl w:val="4"/>
          <w:numId w:val="15"/>
        </w:numPr>
      </w:pPr>
      <w:r w:rsidRPr="00676FF4">
        <w:t>a description of progress on each tranche of works on approved Stock and Domestic Schemes;</w:t>
      </w:r>
    </w:p>
    <w:p w:rsidR="002F05EA" w:rsidRPr="00676FF4" w:rsidRDefault="002F05EA" w:rsidP="00932181">
      <w:pPr>
        <w:pStyle w:val="ScheduleLevel4Char"/>
        <w:numPr>
          <w:ilvl w:val="4"/>
          <w:numId w:val="15"/>
        </w:numPr>
      </w:pPr>
      <w:r w:rsidRPr="00676FF4">
        <w:t>a statement that the Water Entitlements are derived from a tranche of works for an approved Stock and Domestic Schemes;</w:t>
      </w:r>
    </w:p>
    <w:p w:rsidR="002F05EA" w:rsidRPr="00676FF4" w:rsidRDefault="002F05EA" w:rsidP="00932181">
      <w:pPr>
        <w:pStyle w:val="ScheduleLevel4Char"/>
        <w:numPr>
          <w:ilvl w:val="4"/>
          <w:numId w:val="15"/>
        </w:numPr>
      </w:pPr>
      <w:r w:rsidRPr="00676FF4">
        <w:t xml:space="preserve">an income and expenditure statement of the Funding  to date against the Project Cost in Item D.1.1 and detailed budgets referred to in Item </w:t>
      </w:r>
      <w:fldSimple w:instr=" REF _Ref317720500 \n \h  \* MERGEFORMAT ">
        <w:r>
          <w:t>B.4.7</w:t>
        </w:r>
      </w:fldSimple>
      <w:r w:rsidRPr="00676FF4">
        <w:t xml:space="preserve">; </w:t>
      </w:r>
    </w:p>
    <w:p w:rsidR="002F05EA" w:rsidRPr="00676FF4" w:rsidRDefault="002F05EA" w:rsidP="00932181">
      <w:pPr>
        <w:pStyle w:val="ScheduleLevel4Char"/>
        <w:numPr>
          <w:ilvl w:val="4"/>
          <w:numId w:val="15"/>
        </w:numPr>
      </w:pPr>
      <w:r w:rsidRPr="00676FF4">
        <w:t>An estimate of the interest earned by the State to date on the Funds provided for the Priority Project;</w:t>
      </w:r>
    </w:p>
    <w:p w:rsidR="002F05EA" w:rsidRPr="00676FF4" w:rsidRDefault="002F05EA" w:rsidP="00932181">
      <w:pPr>
        <w:pStyle w:val="ScheduleLevel4Char"/>
        <w:numPr>
          <w:ilvl w:val="4"/>
          <w:numId w:val="15"/>
        </w:numPr>
      </w:pPr>
      <w:r w:rsidRPr="00676FF4">
        <w:t xml:space="preserve">promotional activities undertaken in relation to, and media coverage of, the Priority Project during the Period and those proposed activities during the next Period; </w:t>
      </w:r>
    </w:p>
    <w:p w:rsidR="002F05EA" w:rsidRPr="00676FF4" w:rsidRDefault="002F05EA" w:rsidP="00932181">
      <w:pPr>
        <w:pStyle w:val="ScheduleLevel4Char"/>
        <w:numPr>
          <w:ilvl w:val="4"/>
          <w:numId w:val="15"/>
        </w:numPr>
      </w:pPr>
      <w:r w:rsidRPr="00676FF4">
        <w:t xml:space="preserve">the Water Entitlements Granted to the Commonwealth for the Priority Project to date; </w:t>
      </w:r>
    </w:p>
    <w:p w:rsidR="002F05EA" w:rsidRPr="00376127" w:rsidRDefault="00376127" w:rsidP="00932181">
      <w:pPr>
        <w:pStyle w:val="ScheduleLevel4Char"/>
        <w:numPr>
          <w:ilvl w:val="4"/>
          <w:numId w:val="15"/>
        </w:numPr>
        <w:rPr>
          <w:highlight w:val="black"/>
        </w:rPr>
      </w:pPr>
      <w:r w:rsidRPr="00376127">
        <w:rPr>
          <w:highlight w:val="black"/>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rsidR="002F05EA" w:rsidRPr="00676FF4" w:rsidRDefault="002F05EA" w:rsidP="00932181">
      <w:pPr>
        <w:pStyle w:val="ScheduleLevel4Char"/>
        <w:numPr>
          <w:ilvl w:val="4"/>
          <w:numId w:val="15"/>
        </w:numPr>
      </w:pPr>
      <w:r w:rsidRPr="00676FF4">
        <w:t>any other items that are agreed by the State and the Commonwealth to be included in the Progress Report.</w:t>
      </w:r>
    </w:p>
    <w:p w:rsidR="002F05EA" w:rsidRPr="00676FF4" w:rsidRDefault="002F05EA" w:rsidP="00932181">
      <w:pPr>
        <w:pStyle w:val="ScheduleLevel2"/>
        <w:numPr>
          <w:ilvl w:val="2"/>
          <w:numId w:val="33"/>
        </w:numPr>
        <w:tabs>
          <w:tab w:val="clear" w:pos="1800"/>
        </w:tabs>
      </w:pPr>
      <w:bookmarkStart w:id="40" w:name="_Ref317717959"/>
      <w:r w:rsidRPr="00676FF4">
        <w:t>Final Project Report</w:t>
      </w:r>
      <w:bookmarkEnd w:id="40"/>
    </w:p>
    <w:p w:rsidR="002F05EA" w:rsidRPr="00676FF4" w:rsidRDefault="002F05EA" w:rsidP="00932181">
      <w:pPr>
        <w:pStyle w:val="ScheduleLevel3"/>
        <w:numPr>
          <w:ilvl w:val="3"/>
          <w:numId w:val="33"/>
        </w:numPr>
      </w:pPr>
      <w:r w:rsidRPr="00676FF4">
        <w:t>The final Project Report will be a stand-alone document that can be used for public information dissemination purposes regarding this Priority Project.</w:t>
      </w:r>
    </w:p>
    <w:p w:rsidR="002F05EA" w:rsidRPr="00676FF4" w:rsidRDefault="002F05EA" w:rsidP="00932181">
      <w:pPr>
        <w:pStyle w:val="ScheduleLevel3"/>
        <w:numPr>
          <w:ilvl w:val="3"/>
          <w:numId w:val="33"/>
        </w:numPr>
      </w:pPr>
      <w:r w:rsidRPr="00676FF4">
        <w:t>The final Project Report for the Priority Project is due at the earliest of:</w:t>
      </w:r>
    </w:p>
    <w:p w:rsidR="002F05EA" w:rsidRPr="00676FF4" w:rsidRDefault="002F05EA" w:rsidP="00932181">
      <w:pPr>
        <w:pStyle w:val="ScheduleLevel4Char"/>
        <w:numPr>
          <w:ilvl w:val="4"/>
          <w:numId w:val="16"/>
        </w:numPr>
      </w:pPr>
      <w:r w:rsidRPr="00676FF4">
        <w:t>Milestone 1</w:t>
      </w:r>
      <w:r>
        <w:t>1</w:t>
      </w:r>
      <w:r w:rsidRPr="00676FF4">
        <w:t xml:space="preserve"> as set out in Item C.1.2; or</w:t>
      </w:r>
    </w:p>
    <w:p w:rsidR="002F05EA" w:rsidRPr="00676FF4" w:rsidRDefault="002F05EA" w:rsidP="00932181">
      <w:pPr>
        <w:pStyle w:val="ScheduleLevel4Char"/>
        <w:numPr>
          <w:ilvl w:val="4"/>
          <w:numId w:val="16"/>
        </w:numPr>
      </w:pPr>
      <w:r w:rsidRPr="00676FF4">
        <w:t>three months after the completion of the Priority Project; or</w:t>
      </w:r>
    </w:p>
    <w:p w:rsidR="002F05EA" w:rsidRPr="00676FF4" w:rsidRDefault="002F05EA" w:rsidP="00932181">
      <w:pPr>
        <w:pStyle w:val="ScheduleLevel4Char"/>
        <w:numPr>
          <w:ilvl w:val="4"/>
          <w:numId w:val="16"/>
        </w:numPr>
      </w:pPr>
      <w:r w:rsidRPr="00676FF4">
        <w:t>three months after the termination of this Project Schedule or the Priority Project; or</w:t>
      </w:r>
    </w:p>
    <w:p w:rsidR="002F05EA" w:rsidRPr="00676FF4" w:rsidRDefault="002F05EA" w:rsidP="00932181">
      <w:pPr>
        <w:pStyle w:val="ScheduleLevel4Char"/>
        <w:numPr>
          <w:ilvl w:val="4"/>
          <w:numId w:val="16"/>
        </w:numPr>
      </w:pPr>
      <w:r w:rsidRPr="00676FF4">
        <w:t xml:space="preserve">1 </w:t>
      </w:r>
      <w:r>
        <w:t>March 2018</w:t>
      </w:r>
      <w:r w:rsidRPr="00676FF4">
        <w:t>.</w:t>
      </w:r>
    </w:p>
    <w:p w:rsidR="002F05EA" w:rsidRPr="00676FF4" w:rsidRDefault="002F05EA" w:rsidP="00932181">
      <w:pPr>
        <w:pStyle w:val="ScheduleLevel3"/>
        <w:numPr>
          <w:ilvl w:val="3"/>
          <w:numId w:val="33"/>
        </w:numPr>
      </w:pPr>
      <w:r w:rsidRPr="00676FF4">
        <w:t>The final Project Report will contain information that:</w:t>
      </w:r>
    </w:p>
    <w:p w:rsidR="002F05EA" w:rsidRPr="00676FF4" w:rsidRDefault="002F05EA" w:rsidP="00932181">
      <w:pPr>
        <w:pStyle w:val="ScheduleLevel4Char"/>
        <w:numPr>
          <w:ilvl w:val="4"/>
          <w:numId w:val="17"/>
        </w:numPr>
      </w:pPr>
      <w:r w:rsidRPr="00676FF4">
        <w:t xml:space="preserve">describes the conduct, benefits and outcomes of the Priority Project as a whole; </w:t>
      </w:r>
    </w:p>
    <w:p w:rsidR="002F05EA" w:rsidRPr="00676FF4" w:rsidRDefault="002F05EA" w:rsidP="00932181">
      <w:pPr>
        <w:pStyle w:val="ScheduleLevel4Char"/>
        <w:numPr>
          <w:ilvl w:val="4"/>
          <w:numId w:val="17"/>
        </w:numPr>
      </w:pPr>
      <w:r w:rsidRPr="00676FF4">
        <w:t xml:space="preserve">evaluates the Priority Project, including assessing the extent to which the outcomes of the Priority Project (as specified in Item B of this Project Schedule) have been achieved and explaining why any aspect of the Priority Project was not achieved; </w:t>
      </w:r>
    </w:p>
    <w:p w:rsidR="002F05EA" w:rsidRPr="00676FF4" w:rsidRDefault="002F05EA" w:rsidP="00932181">
      <w:pPr>
        <w:pStyle w:val="ScheduleLevel4Char"/>
        <w:numPr>
          <w:ilvl w:val="4"/>
          <w:numId w:val="17"/>
        </w:numPr>
      </w:pPr>
      <w:r w:rsidRPr="00676FF4">
        <w:t>confirms the extent to which all of the Water Entitlements that are required to be Granted to the Commonwealth in respect to this Priority Project have, as at the date of the Final Report, been Granted to the Commonwealth;</w:t>
      </w:r>
    </w:p>
    <w:p w:rsidR="002F05EA" w:rsidRPr="00676FF4" w:rsidRDefault="002F05EA" w:rsidP="00932181">
      <w:pPr>
        <w:pStyle w:val="ScheduleLevel4Char"/>
        <w:numPr>
          <w:ilvl w:val="4"/>
          <w:numId w:val="17"/>
        </w:numPr>
      </w:pPr>
      <w:r w:rsidRPr="00676FF4">
        <w:t>specifies if any Commonwealth Proportion of the Agreed Water Savings or any State Contributions have not been Granted to the Commonwealth, and the reasons why this has not occurred;</w:t>
      </w:r>
    </w:p>
    <w:p w:rsidR="002F05EA" w:rsidRPr="00676FF4" w:rsidRDefault="002F05EA" w:rsidP="00932181">
      <w:pPr>
        <w:pStyle w:val="ScheduleLevel4Char"/>
        <w:numPr>
          <w:ilvl w:val="4"/>
          <w:numId w:val="17"/>
        </w:numPr>
      </w:pPr>
      <w:r w:rsidRPr="00676FF4">
        <w:t xml:space="preserve">provides detailed financial information regarding the total Project Cost, Funding and State Contributions for the Priority Project; </w:t>
      </w:r>
    </w:p>
    <w:p w:rsidR="002F05EA" w:rsidRPr="00676FF4" w:rsidRDefault="002F05EA" w:rsidP="00932181">
      <w:pPr>
        <w:pStyle w:val="ScheduleLevel4Char"/>
        <w:numPr>
          <w:ilvl w:val="4"/>
          <w:numId w:val="17"/>
        </w:numPr>
      </w:pPr>
      <w:r w:rsidRPr="00676FF4">
        <w:t>summarises all promotional activities undertaken in relation to, and media coverage of, the Priority Project;</w:t>
      </w:r>
    </w:p>
    <w:p w:rsidR="002F05EA" w:rsidRPr="00676FF4" w:rsidRDefault="002F05EA" w:rsidP="00932181">
      <w:pPr>
        <w:pStyle w:val="ScheduleLevel4Char"/>
        <w:numPr>
          <w:ilvl w:val="4"/>
          <w:numId w:val="17"/>
        </w:numPr>
      </w:pPr>
      <w:r w:rsidRPr="00676FF4">
        <w:t xml:space="preserve">includes a discussion of any other matters, relating to the Priority Project, which </w:t>
      </w:r>
      <w:r>
        <w:t>DoTE</w:t>
      </w:r>
      <w:r w:rsidRPr="00676FF4">
        <w:t xml:space="preserve"> notifies the State should be included in this final Project Report at least 30 Business Days before it is due; and</w:t>
      </w:r>
    </w:p>
    <w:p w:rsidR="002F05EA" w:rsidRPr="00676FF4" w:rsidRDefault="002F05EA" w:rsidP="00932181">
      <w:pPr>
        <w:pStyle w:val="ScheduleLevel4Char"/>
        <w:numPr>
          <w:ilvl w:val="4"/>
          <w:numId w:val="17"/>
        </w:numPr>
      </w:pPr>
      <w:r w:rsidRPr="00676FF4">
        <w:t>addresses any other items that are agreed by the State and the Commonwealth will be included in the Final Report.</w:t>
      </w:r>
    </w:p>
    <w:p w:rsidR="002F05EA" w:rsidRPr="00676FF4" w:rsidRDefault="002F05EA" w:rsidP="00932181">
      <w:pPr>
        <w:pStyle w:val="ScheduleLevel3"/>
        <w:numPr>
          <w:ilvl w:val="3"/>
          <w:numId w:val="33"/>
        </w:numPr>
      </w:pPr>
      <w:r w:rsidRPr="00676FF4">
        <w:t>The final Project Report should be accompanied by a certified income and expenditure statement signed by a delegated officer of NSW Office of Water that clearly identifies:</w:t>
      </w:r>
    </w:p>
    <w:p w:rsidR="002F05EA" w:rsidRPr="00676FF4" w:rsidRDefault="002F05EA" w:rsidP="00932181">
      <w:pPr>
        <w:pStyle w:val="ScheduleLevel4Char"/>
        <w:numPr>
          <w:ilvl w:val="4"/>
          <w:numId w:val="18"/>
        </w:numPr>
      </w:pPr>
      <w:r w:rsidRPr="00676FF4">
        <w:t>the amount of interest earned by the State on the Funding;</w:t>
      </w:r>
    </w:p>
    <w:p w:rsidR="002F05EA" w:rsidRPr="00676FF4" w:rsidRDefault="002F05EA" w:rsidP="00932181">
      <w:pPr>
        <w:pStyle w:val="ScheduleLevel4Char"/>
        <w:numPr>
          <w:ilvl w:val="4"/>
          <w:numId w:val="18"/>
        </w:numPr>
      </w:pPr>
      <w:r w:rsidRPr="00676FF4">
        <w:t>confirmation that all Funding paid to the State (including any interest earned by the State on the Funds and approved for expenditure on this Priority Project by the Commonwealth) was spent by the State in accordance with this Project Schedule;</w:t>
      </w:r>
    </w:p>
    <w:p w:rsidR="002F05EA" w:rsidRPr="00676FF4" w:rsidRDefault="002F05EA" w:rsidP="00932181">
      <w:pPr>
        <w:pStyle w:val="ScheduleLevel4Char"/>
        <w:numPr>
          <w:ilvl w:val="4"/>
          <w:numId w:val="18"/>
        </w:numPr>
      </w:pPr>
      <w:r w:rsidRPr="00676FF4">
        <w:t>any State Contributions;</w:t>
      </w:r>
    </w:p>
    <w:p w:rsidR="002F05EA" w:rsidRPr="00676FF4" w:rsidRDefault="002F05EA" w:rsidP="00932181">
      <w:pPr>
        <w:pStyle w:val="ScheduleLevel4Char"/>
        <w:numPr>
          <w:ilvl w:val="4"/>
          <w:numId w:val="18"/>
        </w:numPr>
      </w:pPr>
      <w:r w:rsidRPr="00676FF4">
        <w:t>any Other Contributions that were provided for the Priority Project;</w:t>
      </w:r>
    </w:p>
    <w:p w:rsidR="002F05EA" w:rsidRPr="00676FF4" w:rsidRDefault="002F05EA" w:rsidP="00932181">
      <w:pPr>
        <w:pStyle w:val="ScheduleLevel4Char"/>
        <w:numPr>
          <w:ilvl w:val="4"/>
          <w:numId w:val="18"/>
        </w:numPr>
      </w:pPr>
      <w:r w:rsidRPr="00676FF4">
        <w:t>any cost savings or cost overruns for the Priority Project; and</w:t>
      </w:r>
    </w:p>
    <w:p w:rsidR="002F05EA" w:rsidRPr="00676FF4" w:rsidRDefault="002F05EA" w:rsidP="00932181">
      <w:pPr>
        <w:pStyle w:val="ScheduleLevel4Char"/>
        <w:numPr>
          <w:ilvl w:val="4"/>
          <w:numId w:val="18"/>
        </w:numPr>
      </w:pPr>
      <w:r w:rsidRPr="00676FF4">
        <w:t>advice as to the amount of any Funds that the State is required to return to the Commonwealth.</w:t>
      </w:r>
    </w:p>
    <w:p w:rsidR="002F05EA" w:rsidRPr="00676FF4" w:rsidRDefault="002F05EA" w:rsidP="00932181">
      <w:pPr>
        <w:pStyle w:val="ScheduleLevel2"/>
        <w:numPr>
          <w:ilvl w:val="2"/>
          <w:numId w:val="33"/>
        </w:numPr>
        <w:tabs>
          <w:tab w:val="clear" w:pos="1800"/>
        </w:tabs>
      </w:pPr>
      <w:bookmarkStart w:id="41" w:name="_Ref317717969"/>
      <w:r w:rsidRPr="00676FF4">
        <w:t>Independent Audit Report</w:t>
      </w:r>
      <w:bookmarkEnd w:id="41"/>
    </w:p>
    <w:p w:rsidR="002F05EA" w:rsidRPr="00676FF4" w:rsidRDefault="002F05EA" w:rsidP="00932181">
      <w:pPr>
        <w:pStyle w:val="ScheduleLevel3Char"/>
        <w:numPr>
          <w:ilvl w:val="3"/>
          <w:numId w:val="33"/>
        </w:numPr>
        <w:tabs>
          <w:tab w:val="clear" w:pos="2520"/>
        </w:tabs>
      </w:pPr>
      <w:r w:rsidRPr="00676FF4">
        <w:t>Annual audited financial Reports from an independent auditor are to be provided for the Priority Project as specified in Item C of Schedule 4 of the Agreement.</w:t>
      </w:r>
    </w:p>
    <w:p w:rsidR="002F05EA" w:rsidRPr="00676FF4" w:rsidRDefault="002F05EA" w:rsidP="00932181">
      <w:pPr>
        <w:pStyle w:val="ScheduleLevel1"/>
        <w:numPr>
          <w:ilvl w:val="1"/>
          <w:numId w:val="33"/>
        </w:numPr>
      </w:pPr>
      <w:bookmarkStart w:id="42" w:name="_Ref317707927"/>
      <w:r w:rsidRPr="00676FF4">
        <w:t>Payment Schedule for Funding for Priority Project</w:t>
      </w:r>
      <w:bookmarkEnd w:id="42"/>
    </w:p>
    <w:p w:rsidR="002F05EA" w:rsidRPr="00676FF4" w:rsidRDefault="002F05EA" w:rsidP="00932181">
      <w:pPr>
        <w:pStyle w:val="ScheduleLevel3Char"/>
        <w:numPr>
          <w:ilvl w:val="3"/>
          <w:numId w:val="33"/>
        </w:numPr>
        <w:tabs>
          <w:tab w:val="clear" w:pos="2520"/>
        </w:tabs>
        <w:spacing w:after="120"/>
      </w:pPr>
      <w:bookmarkStart w:id="43" w:name="_Ref317756055"/>
      <w:r w:rsidRPr="00676FF4">
        <w:t>The maximum Funding payable by the Commonwealth to the State in respect of this Priority Project is $136,202,122 (excluding GST).</w:t>
      </w:r>
      <w:bookmarkEnd w:id="43"/>
    </w:p>
    <w:p w:rsidR="002F05EA" w:rsidRPr="00676FF4" w:rsidRDefault="002F05EA" w:rsidP="00932181">
      <w:pPr>
        <w:pStyle w:val="ScheduleLevel3Char"/>
        <w:numPr>
          <w:ilvl w:val="3"/>
          <w:numId w:val="33"/>
        </w:numPr>
        <w:tabs>
          <w:tab w:val="clear" w:pos="2520"/>
        </w:tabs>
        <w:spacing w:after="120"/>
      </w:pPr>
      <w:r w:rsidRPr="00676FF4">
        <w:t xml:space="preserve">Subject to the terms of this Project Schedule and clauses 6 and 17 of the Agreement, the Funding will be paid in instalments, and on the completion of the Payment Preconditions, </w:t>
      </w:r>
      <w:r w:rsidR="00376127" w:rsidRPr="00376127">
        <w:rPr>
          <w:highlight w:val="black"/>
        </w:rPr>
        <w:t>xxxxxxxxxxxxxxxxxx</w:t>
      </w:r>
      <w:r w:rsidRPr="00676FF4">
        <w:t xml:space="preserve">.  Each such payment of Funds is due within 32 Business Days after the date that the State is assessed as having completed all of the Payment Preconditions relating to that payment and has provided </w:t>
      </w:r>
      <w:r>
        <w:t>DoTE</w:t>
      </w:r>
      <w:r w:rsidRPr="00676FF4">
        <w:t xml:space="preserve"> with an invoice for payment of Funds.</w:t>
      </w:r>
    </w:p>
    <w:p w:rsidR="002F05EA" w:rsidRPr="00676FF4" w:rsidRDefault="002F05EA" w:rsidP="00932181">
      <w:pPr>
        <w:pStyle w:val="ScheduleLevel3Char"/>
        <w:numPr>
          <w:ilvl w:val="3"/>
          <w:numId w:val="33"/>
        </w:numPr>
        <w:tabs>
          <w:tab w:val="clear" w:pos="2520"/>
        </w:tabs>
        <w:spacing w:after="120"/>
      </w:pPr>
      <w:r w:rsidRPr="00676FF4">
        <w:t xml:space="preserve">The Payment Preconditions for a payment of Funds under this Project Schedule are completion of the Project Milestones at </w:t>
      </w:r>
      <w:r w:rsidR="006D3394" w:rsidRPr="006D3394">
        <w:rPr>
          <w:highlight w:val="black"/>
        </w:rPr>
        <w:t>xxxxxxx</w:t>
      </w:r>
    </w:p>
    <w:p w:rsidR="002F05EA" w:rsidRPr="00D26899" w:rsidRDefault="002F05EA" w:rsidP="00932181">
      <w:pPr>
        <w:pStyle w:val="ScheduleLevel3Char"/>
        <w:numPr>
          <w:ilvl w:val="3"/>
          <w:numId w:val="33"/>
        </w:numPr>
        <w:tabs>
          <w:tab w:val="clear" w:pos="2520"/>
        </w:tabs>
        <w:spacing w:after="120"/>
      </w:pPr>
      <w:r w:rsidRPr="00676FF4">
        <w:t xml:space="preserve">Each Payment also has the Payment Precondition that all preceding Project Milestones </w:t>
      </w:r>
      <w:r w:rsidRPr="00D26899">
        <w:t>have been achieved.</w:t>
      </w:r>
    </w:p>
    <w:p w:rsidR="002F05EA" w:rsidRPr="00D26899" w:rsidRDefault="006D3394" w:rsidP="00932181">
      <w:pPr>
        <w:pStyle w:val="ScheduleLevel3Char"/>
        <w:numPr>
          <w:ilvl w:val="3"/>
          <w:numId w:val="33"/>
        </w:numPr>
        <w:tabs>
          <w:tab w:val="clear" w:pos="2520"/>
        </w:tabs>
        <w:spacing w:after="120"/>
        <w:rPr>
          <w:highlight w:val="black"/>
        </w:rPr>
      </w:pPr>
      <w:bookmarkStart w:id="44" w:name="_Ref319533607"/>
      <w:r w:rsidRPr="00D26899">
        <w:rPr>
          <w:highlight w:val="black"/>
        </w:rPr>
        <w:t>xxxxxxxxxxxxxxxxxxxxxxxxxxxxxxxxxxxxxxxxxxxx</w:t>
      </w:r>
      <w:bookmarkEnd w:id="44"/>
      <w:r w:rsidRPr="00D26899">
        <w:rPr>
          <w:highlight w:val="black"/>
        </w:rPr>
        <w:t>x</w:t>
      </w:r>
    </w:p>
    <w:p w:rsidR="002F05EA" w:rsidRPr="00D26899" w:rsidRDefault="00490FBC" w:rsidP="00932181">
      <w:pPr>
        <w:pStyle w:val="ScheduleLevel4Char"/>
        <w:numPr>
          <w:ilvl w:val="4"/>
          <w:numId w:val="33"/>
        </w:numPr>
        <w:rPr>
          <w:highlight w:val="black"/>
        </w:rPr>
      </w:pPr>
      <w:r w:rsidRPr="00D26899">
        <w:rPr>
          <w:highlight w:val="black"/>
        </w:rPr>
        <w:t>xxxxxxxxxxxxxxxxxxxxxxxxxxxxxxxxxxxxxxxxxxxxxxxxxxxxxxxxxxxxxxxxxxxxxxxx</w:t>
      </w:r>
      <w:r w:rsidR="002F05EA" w:rsidRPr="00D26899">
        <w:rPr>
          <w:highlight w:val="black"/>
        </w:rPr>
        <w:t xml:space="preserve"> </w:t>
      </w:r>
      <w:r w:rsidRPr="00D26899">
        <w:rPr>
          <w:highlight w:val="black"/>
        </w:rPr>
        <w:t>xxxxxxxxxxxxxxxxxxxxxxxxxxxxxxxxxxxxxxxxxxxxxxxxxxxxxxxxxxxxxxxxxxxxxxxx xxxxxxxxxxxxxxxxxxxxxxxxxxxxxxxxxxxxxxxxxxxxxxxxxxxxxxxxxxxxxxxxxxxxxxxx xxxxxxxxxxxxxxxxxxxxxxxxxxxxxxxxxxxxxxxxxxxxxxxxxxxxxxxxxxxxxxxxxxxxxxxxx</w:t>
      </w:r>
      <w:r w:rsidR="002F05EA" w:rsidRPr="00D26899">
        <w:rPr>
          <w:highlight w:val="black"/>
        </w:rPr>
        <w:t xml:space="preserve"> </w:t>
      </w:r>
      <w:r w:rsidRPr="00D26899">
        <w:rPr>
          <w:highlight w:val="black"/>
        </w:rPr>
        <w:t>xxxxxxxxxxxxxxxxxxxxxxxxxxxxxxxxxxxxxxxxxxxxxxxxxxxxxxxxxxxxxxxxxxxxxxxxx xxx</w:t>
      </w:r>
      <w:r w:rsidR="00D26899" w:rsidRPr="00D26899">
        <w:rPr>
          <w:highlight w:val="black"/>
        </w:rPr>
        <w:t>xxxxxxxxxxxxxxxxxxxxxxxxxxxxxxxxxxxxxxxxxxxx</w:t>
      </w:r>
      <w:r w:rsidR="002F05EA" w:rsidRPr="00D26899">
        <w:rPr>
          <w:highlight w:val="black"/>
        </w:rPr>
        <w:t xml:space="preserve"> </w:t>
      </w:r>
    </w:p>
    <w:p w:rsidR="002F05EA" w:rsidRPr="00D26899" w:rsidRDefault="00490FBC" w:rsidP="00932181">
      <w:pPr>
        <w:pStyle w:val="ListParagraph"/>
        <w:numPr>
          <w:ilvl w:val="5"/>
          <w:numId w:val="28"/>
        </w:numPr>
        <w:spacing w:before="0" w:after="200" w:line="276" w:lineRule="auto"/>
        <w:rPr>
          <w:highlight w:val="black"/>
        </w:rPr>
      </w:pPr>
      <w:r w:rsidRPr="00D26899">
        <w:rPr>
          <w:highlight w:val="black"/>
        </w:rPr>
        <w:t>xxxxxxxxxxxxxxxxxxxxxxxxxxxxxxxxxxxxxxxxxx</w:t>
      </w:r>
    </w:p>
    <w:p w:rsidR="002F05EA" w:rsidRPr="00D26899" w:rsidRDefault="00490FBC" w:rsidP="00932181">
      <w:pPr>
        <w:pStyle w:val="ListParagraph"/>
        <w:numPr>
          <w:ilvl w:val="5"/>
          <w:numId w:val="28"/>
        </w:numPr>
        <w:spacing w:before="0" w:after="200" w:line="276" w:lineRule="auto"/>
        <w:rPr>
          <w:highlight w:val="black"/>
        </w:rPr>
      </w:pPr>
      <w:r w:rsidRPr="00D26899">
        <w:rPr>
          <w:highlight w:val="black"/>
        </w:rPr>
        <w:t>xxxxxxxxxxxxxxxxxxxxxxxxxxxxxxxxxxxxxxxxxxxxxxxxxxxxxxxxxxxxxxxxxxxxxxx</w:t>
      </w:r>
      <w:r w:rsidR="002F05EA" w:rsidRPr="00D26899">
        <w:rPr>
          <w:highlight w:val="black"/>
        </w:rPr>
        <w:t xml:space="preserve"> </w:t>
      </w:r>
      <w:r w:rsidRPr="00D26899">
        <w:rPr>
          <w:highlight w:val="black"/>
        </w:rPr>
        <w:t>xxxxxxxxxxxxxxxxxxxxxxxxxxxxxxxxxxxxxxxxxxxxxxxxxxxxxxxxxxxxxxxxxxxxxxx xxxxxxxxxxxxxxxxxxxx</w:t>
      </w:r>
    </w:p>
    <w:p w:rsidR="002F05EA" w:rsidRPr="00D26899" w:rsidRDefault="00490FBC" w:rsidP="00932181">
      <w:pPr>
        <w:pStyle w:val="ListParagraph"/>
        <w:numPr>
          <w:ilvl w:val="5"/>
          <w:numId w:val="28"/>
        </w:numPr>
        <w:spacing w:before="0" w:after="200" w:line="276" w:lineRule="auto"/>
        <w:rPr>
          <w:highlight w:val="black"/>
        </w:rPr>
      </w:pPr>
      <w:r w:rsidRPr="00D26899">
        <w:rPr>
          <w:highlight w:val="black"/>
        </w:rPr>
        <w:t xml:space="preserve">xxxxxxxxxxxxxxxxxxxxxxxxxxxxxxxxxxxxxxxxxxxxxxxxxxxxxxxxxxxxxxxxxxxxxxx </w:t>
      </w:r>
      <w:r w:rsidR="00D023B0" w:rsidRPr="00D26899">
        <w:rPr>
          <w:highlight w:val="black"/>
        </w:rPr>
        <w:t>xxxxxxxxxxxxxxxxxxxxxxxxxxxxxxxx</w:t>
      </w:r>
    </w:p>
    <w:p w:rsidR="002F05EA" w:rsidRPr="00D26899" w:rsidRDefault="002F05EA" w:rsidP="002F05EA">
      <w:pPr>
        <w:pStyle w:val="ScheduleLevel3Char"/>
        <w:numPr>
          <w:ilvl w:val="0"/>
          <w:numId w:val="0"/>
        </w:numPr>
        <w:spacing w:after="120"/>
        <w:ind w:left="1210" w:hanging="1210"/>
        <w:rPr>
          <w:highlight w:val="black"/>
        </w:rPr>
      </w:pPr>
      <w:r w:rsidRPr="00D26899">
        <w:rPr>
          <w:highlight w:val="black"/>
        </w:rPr>
        <w:t>J.1.6</w:t>
      </w:r>
      <w:r w:rsidRPr="00D26899">
        <w:rPr>
          <w:highlight w:val="black"/>
        </w:rPr>
        <w:tab/>
      </w:r>
      <w:r w:rsidR="00490FBC" w:rsidRPr="00D26899">
        <w:rPr>
          <w:highlight w:val="black"/>
        </w:rPr>
        <w:t>xxxxxxxxxxxxxxxxxxxxxxxxxxxxxxxxxxxxxxxxxxxxxxxxxxxxxxxxxxxxxxxxxxxxxxxxxxxxxx xxxxxxxxxxxxxxxxxxxxxxxxxxxxxxxxxxxxxxxxxxxxxxxxxxxxxxxxxxxxxxxxxxxxxxxxxxxxxx xxxxxxxxxxxxxxxxxxxxxxxxxxxxxxxxxxxxxxxxxxxxxxxxxxxxxxxxxxxxxxxxxxxxxxxxxxxxxx xxxxxxxxxxxxxxxxxxxxxxxxxxxxxxxxxxxxxx</w:t>
      </w:r>
    </w:p>
    <w:p w:rsidR="002F05EA" w:rsidRPr="00D26899" w:rsidRDefault="00490FBC" w:rsidP="002F05EA">
      <w:pPr>
        <w:pStyle w:val="ScheduleLevel3Char"/>
        <w:numPr>
          <w:ilvl w:val="0"/>
          <w:numId w:val="0"/>
        </w:numPr>
        <w:spacing w:after="120"/>
        <w:ind w:left="1210"/>
        <w:rPr>
          <w:highlight w:val="black"/>
        </w:rPr>
      </w:pPr>
      <w:r w:rsidRPr="00D26899">
        <w:rPr>
          <w:highlight w:val="black"/>
        </w:rPr>
        <w:t>xxxxxxxxxxxxxxxxxxxxxxxxxxxxxxxxxxxxxxxxxxxxxxxxxxxxxxxxxxxxxxxxxxxxxxxxxxxxxx xxxxxxxxxxxxxxxxxxxxxxxxxxxxxxxxxxxxxxxxxxxxxxxxxxxxxxxxxxxxxxxxxxxxxxxxxxxxxx xxxxxxxxxxxxxxxxxxxxxxxxxxxxxxxxxxxxxxxxxxxxxxxxxxxxxxxxxxxxxxxxxxxxxxxxxxxxxx xxxxxxxxxxxxxxxxxxxx</w:t>
      </w:r>
    </w:p>
    <w:p w:rsidR="002F05EA" w:rsidRPr="00D26899" w:rsidRDefault="00D023B0" w:rsidP="00932181">
      <w:pPr>
        <w:pStyle w:val="ScheduleLevel3Char"/>
        <w:numPr>
          <w:ilvl w:val="4"/>
          <w:numId w:val="5"/>
        </w:numPr>
        <w:tabs>
          <w:tab w:val="clear" w:pos="2520"/>
        </w:tabs>
        <w:spacing w:after="120"/>
        <w:rPr>
          <w:highlight w:val="black"/>
        </w:rPr>
      </w:pPr>
      <w:r w:rsidRPr="00D26899">
        <w:rPr>
          <w:highlight w:val="black"/>
        </w:rPr>
        <w:t>xxxxxxxxxxxxxxxxxxxxxxxxxxxxxxxxxxxxxxxxxxxxxxxxxxxxxxxxxxxxxxxxxxxxxxxxxxxxxxxxxxxxxxxxxxxxxxxxxxxxxxxxxxxxxxxxxxxx</w:t>
      </w:r>
    </w:p>
    <w:p w:rsidR="002F05EA" w:rsidRPr="00D26899" w:rsidRDefault="00207BAC" w:rsidP="00932181">
      <w:pPr>
        <w:pStyle w:val="ScheduleLevel3Char"/>
        <w:numPr>
          <w:ilvl w:val="4"/>
          <w:numId w:val="5"/>
        </w:numPr>
        <w:tabs>
          <w:tab w:val="clear" w:pos="2520"/>
        </w:tabs>
        <w:spacing w:after="120"/>
        <w:rPr>
          <w:highlight w:val="black"/>
        </w:rPr>
      </w:pPr>
      <w:r w:rsidRPr="00D26899">
        <w:rPr>
          <w:highlight w:val="black"/>
        </w:rPr>
        <w:t>xxxxxxxxxxxxxxxxxxxxxxxxxxxxxxxxxxxxxxxxxxxxxxxxxxxxxxxxxxxxxxxxxxxxxxxx</w:t>
      </w:r>
      <w:r w:rsidR="002F05EA" w:rsidRPr="00D26899">
        <w:rPr>
          <w:highlight w:val="black"/>
        </w:rPr>
        <w:t xml:space="preserve"> </w:t>
      </w:r>
      <w:r w:rsidRPr="00D26899">
        <w:rPr>
          <w:highlight w:val="black"/>
        </w:rPr>
        <w:t>xxxxxxxxxxxxxxxxxxxxxxxxxxxx</w:t>
      </w:r>
    </w:p>
    <w:p w:rsidR="002F05EA" w:rsidRPr="00D26899" w:rsidRDefault="00207BAC" w:rsidP="00932181">
      <w:pPr>
        <w:pStyle w:val="ScheduleLevel3Char"/>
        <w:numPr>
          <w:ilvl w:val="4"/>
          <w:numId w:val="5"/>
        </w:numPr>
        <w:tabs>
          <w:tab w:val="clear" w:pos="2520"/>
        </w:tabs>
        <w:spacing w:after="120"/>
        <w:rPr>
          <w:highlight w:val="black"/>
        </w:rPr>
      </w:pPr>
      <w:r w:rsidRPr="00D26899">
        <w:rPr>
          <w:highlight w:val="black"/>
        </w:rPr>
        <w:t>xxxxxxxxxxxxxxxxxxxxxxxxxxxxxxxxxxxxxxxxxxxxxxxxxxxxxxxxxxxxxxxxxxxxxxxxxxxxxxxxxxxxxxxxxxxxxxxxxxxxxxxxxxxxxxxxxxxxxxxxxxxxxx</w:t>
      </w:r>
    </w:p>
    <w:p w:rsidR="002F05EA" w:rsidRPr="00D26899" w:rsidRDefault="00207BAC" w:rsidP="00932181">
      <w:pPr>
        <w:pStyle w:val="ScheduleLevel3Char"/>
        <w:numPr>
          <w:ilvl w:val="4"/>
          <w:numId w:val="5"/>
        </w:numPr>
        <w:tabs>
          <w:tab w:val="clear" w:pos="2520"/>
        </w:tabs>
        <w:spacing w:after="120"/>
        <w:rPr>
          <w:highlight w:val="black"/>
        </w:rPr>
      </w:pPr>
      <w:r w:rsidRPr="00D26899">
        <w:rPr>
          <w:highlight w:val="black"/>
        </w:rPr>
        <w:t>xxxxxxxxxxxxxxxxxxxxxxxxxxxxxxxxxxxxxxxxxxxxxxxxxxxxx</w:t>
      </w:r>
    </w:p>
    <w:p w:rsidR="002F05EA" w:rsidRPr="00676FF4" w:rsidRDefault="002F05EA" w:rsidP="00932181">
      <w:pPr>
        <w:pStyle w:val="ScheduleLevel1"/>
        <w:numPr>
          <w:ilvl w:val="1"/>
          <w:numId w:val="28"/>
        </w:numPr>
      </w:pPr>
      <w:r w:rsidRPr="00676FF4">
        <w:t>Contact Officer</w:t>
      </w:r>
    </w:p>
    <w:p w:rsidR="002F05EA" w:rsidRPr="00676FF4" w:rsidRDefault="002F05EA" w:rsidP="00932181">
      <w:pPr>
        <w:pStyle w:val="ScheduleLevel3Char"/>
        <w:numPr>
          <w:ilvl w:val="3"/>
          <w:numId w:val="28"/>
        </w:numPr>
        <w:tabs>
          <w:tab w:val="clear" w:pos="2520"/>
        </w:tabs>
        <w:spacing w:after="120"/>
        <w:ind w:left="1247"/>
      </w:pPr>
      <w:r w:rsidRPr="00676FF4">
        <w:t>The nominated Contact Officers for this project are:</w:t>
      </w:r>
    </w:p>
    <w:p w:rsidR="002F05EA" w:rsidRPr="00676FF4" w:rsidRDefault="002F05EA" w:rsidP="00932181">
      <w:pPr>
        <w:pStyle w:val="ScheduleLevel3Char"/>
        <w:numPr>
          <w:ilvl w:val="0"/>
          <w:numId w:val="23"/>
        </w:numPr>
        <w:tabs>
          <w:tab w:val="clear" w:pos="2520"/>
        </w:tabs>
      </w:pPr>
      <w:r w:rsidRPr="00676FF4">
        <w:t>For the Commonwealth, the Director, New South Wales Priority Projects Section, Department of Sustainability, Environment, Water, Population and Communities, John Gorton Building, Parkes, ACT 2600, Ph: 02 6274 2682;</w:t>
      </w:r>
    </w:p>
    <w:p w:rsidR="002F05EA" w:rsidRPr="00676FF4" w:rsidRDefault="002F05EA" w:rsidP="00932181">
      <w:pPr>
        <w:pStyle w:val="ScheduleLevel3Char"/>
        <w:numPr>
          <w:ilvl w:val="0"/>
          <w:numId w:val="23"/>
        </w:numPr>
        <w:tabs>
          <w:tab w:val="clear" w:pos="2520"/>
        </w:tabs>
      </w:pPr>
      <w:r w:rsidRPr="00676FF4">
        <w:t>For New South Wales, the Project Co-ordinator, State Priority Projects, NSW Office of Water, 10 Valentine Ave Parramatta, NSW 2124; Ph: 02 8838 7872.</w:t>
      </w:r>
    </w:p>
    <w:p w:rsidR="002F05EA" w:rsidRPr="00676FF4" w:rsidRDefault="002F05EA" w:rsidP="00932181">
      <w:pPr>
        <w:pStyle w:val="ScheduleLevel3Char"/>
        <w:numPr>
          <w:ilvl w:val="3"/>
          <w:numId w:val="28"/>
        </w:numPr>
        <w:tabs>
          <w:tab w:val="clear" w:pos="2520"/>
        </w:tabs>
        <w:spacing w:after="120"/>
        <w:ind w:left="1247"/>
      </w:pPr>
      <w:r w:rsidRPr="00676FF4">
        <w:t>Either party signatory to this Schedule may change its Contact Officer at any time by notice in writing to the other party.</w:t>
      </w:r>
    </w:p>
    <w:p w:rsidR="002F05EA" w:rsidRPr="00676FF4" w:rsidRDefault="002F05EA" w:rsidP="002F05EA">
      <w:pPr>
        <w:spacing w:before="0" w:after="200" w:line="276" w:lineRule="auto"/>
        <w:ind w:left="0"/>
      </w:pPr>
      <w:r w:rsidRPr="00676FF4">
        <w:br w:type="page"/>
      </w:r>
    </w:p>
    <w:p w:rsidR="002F05EA" w:rsidRPr="00676FF4" w:rsidRDefault="002F05EA" w:rsidP="002F05EA">
      <w:pPr>
        <w:spacing w:before="0" w:after="200" w:line="276" w:lineRule="auto"/>
        <w:ind w:left="0"/>
      </w:pPr>
    </w:p>
    <w:p w:rsidR="002F05EA" w:rsidRPr="00676FF4" w:rsidRDefault="002F05EA" w:rsidP="002F05EA">
      <w:pPr>
        <w:spacing w:before="0" w:after="0" w:line="240" w:lineRule="auto"/>
        <w:ind w:left="0"/>
      </w:pPr>
      <w:r w:rsidRPr="00676FF4">
        <w:t xml:space="preserve"> </w:t>
      </w:r>
    </w:p>
    <w:p w:rsidR="002F05EA" w:rsidRPr="00676FF4" w:rsidRDefault="002F05EA" w:rsidP="002F05EA">
      <w:pPr>
        <w:spacing w:before="0" w:after="0" w:line="240" w:lineRule="auto"/>
        <w:ind w:left="0"/>
      </w:pPr>
      <w:r w:rsidRPr="00676FF4">
        <w:t>By signing this document, the Parties to this Agreement dated 11</w:t>
      </w:r>
      <w:r w:rsidRPr="00676FF4">
        <w:rPr>
          <w:vertAlign w:val="superscript"/>
        </w:rPr>
        <w:t>th</w:t>
      </w:r>
      <w:r w:rsidRPr="00676FF4">
        <w:t xml:space="preserve"> January 2010, agree that this document will be incorporated into the Agreement as a Project Schedule on and from the date the Commonwealth signs this document.</w:t>
      </w:r>
    </w:p>
    <w:p w:rsidR="002F05EA" w:rsidRPr="00676FF4" w:rsidRDefault="002F05EA" w:rsidP="002F05EA">
      <w:pPr>
        <w:spacing w:before="0" w:after="0" w:line="240" w:lineRule="auto"/>
        <w:ind w:left="0"/>
      </w:pPr>
    </w:p>
    <w:p w:rsidR="002F05EA" w:rsidRPr="00676FF4" w:rsidRDefault="002F05EA" w:rsidP="002F05EA">
      <w:pPr>
        <w:spacing w:before="0" w:after="0" w:line="240" w:lineRule="auto"/>
        <w:ind w:left="0"/>
      </w:pPr>
    </w:p>
    <w:p w:rsidR="002F05EA" w:rsidRPr="00676FF4" w:rsidRDefault="002F05EA" w:rsidP="002F05EA">
      <w:pPr>
        <w:spacing w:before="0" w:after="0" w:line="240" w:lineRule="auto"/>
        <w:ind w:left="0"/>
      </w:pPr>
      <w:r w:rsidRPr="00676FF4">
        <w:t>Dated the</w:t>
      </w:r>
      <w:r w:rsidR="00D26899">
        <w:t xml:space="preserve"> </w:t>
      </w:r>
      <w:r w:rsidR="00992A9A">
        <w:t>28</w:t>
      </w:r>
      <w:r w:rsidR="00992A9A" w:rsidRPr="00992A9A">
        <w:rPr>
          <w:vertAlign w:val="superscript"/>
        </w:rPr>
        <w:t>th</w:t>
      </w:r>
      <w:r w:rsidR="00992A9A">
        <w:t xml:space="preserve"> </w:t>
      </w:r>
      <w:r w:rsidRPr="00676FF4">
        <w:t>day of</w:t>
      </w:r>
      <w:r w:rsidR="00992A9A">
        <w:t xml:space="preserve"> January </w:t>
      </w:r>
      <w:r w:rsidRPr="00676FF4">
        <w:t>2012.</w:t>
      </w:r>
    </w:p>
    <w:p w:rsidR="002F05EA" w:rsidRPr="00676FF4" w:rsidRDefault="002F05EA" w:rsidP="002F05EA">
      <w:pPr>
        <w:spacing w:before="0" w:after="0" w:line="240" w:lineRule="auto"/>
        <w:ind w:left="0"/>
      </w:pPr>
    </w:p>
    <w:p w:rsidR="002F05EA" w:rsidRPr="00676FF4" w:rsidRDefault="002F05EA" w:rsidP="002F05EA">
      <w:pPr>
        <w:spacing w:before="0" w:after="0" w:line="240" w:lineRule="auto"/>
        <w:ind w:left="0"/>
      </w:pPr>
    </w:p>
    <w:p w:rsidR="002F05EA" w:rsidRPr="00676FF4" w:rsidRDefault="002F05EA" w:rsidP="002F05EA">
      <w:pPr>
        <w:spacing w:before="0" w:after="0" w:line="240" w:lineRule="auto"/>
        <w:ind w:left="0"/>
      </w:pPr>
    </w:p>
    <w:p w:rsidR="002F05EA" w:rsidRPr="00676FF4" w:rsidRDefault="002F05EA" w:rsidP="002F05EA">
      <w:pPr>
        <w:spacing w:before="0" w:after="0" w:line="240" w:lineRule="auto"/>
        <w:ind w:left="0"/>
      </w:pPr>
    </w:p>
    <w:p w:rsidR="002F05EA" w:rsidRPr="00676FF4" w:rsidRDefault="002F05EA" w:rsidP="002F05EA">
      <w:pPr>
        <w:spacing w:before="0" w:after="0" w:line="240" w:lineRule="auto"/>
        <w:ind w:left="0"/>
      </w:pPr>
    </w:p>
    <w:p w:rsidR="002F05EA" w:rsidRPr="00676FF4" w:rsidRDefault="002F05EA" w:rsidP="002F05EA">
      <w:pPr>
        <w:spacing w:before="0" w:after="0" w:line="240" w:lineRule="auto"/>
        <w:ind w:left="0"/>
      </w:pPr>
      <w:r w:rsidRPr="00676FF4">
        <w:t>SIGNED for and on behalf of the Commonwealth</w:t>
      </w:r>
      <w:r w:rsidRPr="00676FF4">
        <w:tab/>
        <w:t>)</w:t>
      </w:r>
    </w:p>
    <w:p w:rsidR="002F05EA" w:rsidRPr="00676FF4" w:rsidRDefault="002F05EA" w:rsidP="002F05EA">
      <w:pPr>
        <w:spacing w:before="0" w:after="0" w:line="240" w:lineRule="auto"/>
        <w:ind w:left="0"/>
      </w:pPr>
      <w:r w:rsidRPr="00676FF4">
        <w:t>of Australia by:</w:t>
      </w:r>
    </w:p>
    <w:p w:rsidR="002F05EA" w:rsidRPr="00676FF4" w:rsidRDefault="002F05EA" w:rsidP="002F05EA">
      <w:pPr>
        <w:spacing w:before="0" w:after="0" w:line="240" w:lineRule="auto"/>
        <w:ind w:left="0"/>
      </w:pPr>
      <w:r w:rsidRPr="00676FF4">
        <w:tab/>
      </w:r>
      <w:r w:rsidRPr="00676FF4">
        <w:tab/>
      </w:r>
      <w:r w:rsidRPr="00676FF4">
        <w:tab/>
      </w:r>
      <w:r w:rsidRPr="00676FF4">
        <w:tab/>
      </w:r>
      <w:r w:rsidRPr="00676FF4">
        <w:tab/>
      </w:r>
      <w:r w:rsidRPr="00676FF4">
        <w:tab/>
      </w:r>
      <w:r w:rsidRPr="00676FF4">
        <w:tab/>
        <w:t>)</w:t>
      </w:r>
    </w:p>
    <w:p w:rsidR="002F05EA" w:rsidRPr="00676FF4" w:rsidRDefault="00A22B79" w:rsidP="002F05EA">
      <w:pPr>
        <w:spacing w:before="0" w:after="0" w:line="240" w:lineRule="auto"/>
        <w:ind w:left="0" w:right="-1050"/>
      </w:pPr>
      <w:r>
        <w:br/>
      </w:r>
      <w:r w:rsidR="002F05EA" w:rsidRPr="00676FF4">
        <w:t>________________________________________</w:t>
      </w:r>
      <w:r w:rsidR="002F05EA" w:rsidRPr="00676FF4">
        <w:tab/>
        <w:t>)_____________________________</w:t>
      </w:r>
    </w:p>
    <w:p w:rsidR="002F05EA" w:rsidRPr="00676FF4" w:rsidRDefault="002F05EA" w:rsidP="002F05EA">
      <w:pPr>
        <w:spacing w:before="0" w:after="0" w:line="240" w:lineRule="auto"/>
        <w:ind w:left="0" w:right="-1050"/>
      </w:pPr>
    </w:p>
    <w:p w:rsidR="002F05EA" w:rsidRPr="00676FF4" w:rsidRDefault="002F05EA" w:rsidP="002F05EA">
      <w:pPr>
        <w:spacing w:before="0" w:after="0" w:line="240" w:lineRule="auto"/>
        <w:ind w:left="0" w:right="-1050"/>
        <w:rPr>
          <w:i/>
        </w:rPr>
      </w:pPr>
      <w:r w:rsidRPr="00676FF4">
        <w:rPr>
          <w:i/>
        </w:rPr>
        <w:t>Name of signatory</w:t>
      </w:r>
      <w:r w:rsidRPr="00676FF4">
        <w:rPr>
          <w:i/>
        </w:rPr>
        <w:tab/>
      </w:r>
      <w:r w:rsidRPr="00676FF4">
        <w:rPr>
          <w:i/>
        </w:rPr>
        <w:tab/>
      </w:r>
      <w:r w:rsidRPr="00676FF4">
        <w:rPr>
          <w:i/>
        </w:rPr>
        <w:tab/>
      </w:r>
      <w:r w:rsidRPr="00676FF4">
        <w:rPr>
          <w:i/>
        </w:rPr>
        <w:tab/>
      </w:r>
      <w:r w:rsidRPr="00676FF4">
        <w:rPr>
          <w:i/>
        </w:rPr>
        <w:tab/>
      </w:r>
      <w:r w:rsidRPr="00676FF4">
        <w:rPr>
          <w:i/>
        </w:rPr>
        <w:tab/>
        <w:t>Signature</w:t>
      </w:r>
    </w:p>
    <w:p w:rsidR="002F05EA" w:rsidRPr="00676FF4" w:rsidRDefault="002F05EA" w:rsidP="002F05EA">
      <w:pPr>
        <w:spacing w:before="0" w:after="0" w:line="240" w:lineRule="auto"/>
        <w:ind w:left="0" w:right="-1050"/>
      </w:pPr>
    </w:p>
    <w:p w:rsidR="002F05EA" w:rsidRPr="00676FF4" w:rsidRDefault="002F05EA" w:rsidP="002F05EA">
      <w:pPr>
        <w:spacing w:before="0" w:after="0" w:line="240" w:lineRule="auto"/>
        <w:ind w:left="0" w:right="-1050"/>
      </w:pPr>
    </w:p>
    <w:p w:rsidR="002F05EA" w:rsidRPr="00676FF4" w:rsidRDefault="002F05EA" w:rsidP="002F05EA">
      <w:pPr>
        <w:spacing w:before="0" w:after="0" w:line="240" w:lineRule="auto"/>
        <w:ind w:left="0" w:right="-1050"/>
      </w:pPr>
    </w:p>
    <w:p w:rsidR="002F05EA" w:rsidRPr="00676FF4" w:rsidRDefault="002F05EA" w:rsidP="002F05EA">
      <w:pPr>
        <w:spacing w:before="0" w:after="0" w:line="240" w:lineRule="auto"/>
        <w:ind w:left="0" w:right="-1050"/>
        <w:rPr>
          <w:i/>
        </w:rPr>
      </w:pPr>
      <w:r w:rsidRPr="00676FF4">
        <w:rPr>
          <w:i/>
        </w:rPr>
        <w:t>In the presence of:</w:t>
      </w:r>
    </w:p>
    <w:p w:rsidR="002F05EA" w:rsidRPr="00676FF4" w:rsidRDefault="002F05EA" w:rsidP="002F05EA">
      <w:pPr>
        <w:spacing w:before="0" w:after="0" w:line="240" w:lineRule="auto"/>
        <w:ind w:left="0" w:right="-1050"/>
      </w:pPr>
    </w:p>
    <w:p w:rsidR="002F05EA" w:rsidRPr="00676FF4" w:rsidRDefault="002F05EA" w:rsidP="002F05EA">
      <w:pPr>
        <w:spacing w:before="0" w:after="0" w:line="240" w:lineRule="auto"/>
        <w:ind w:left="0" w:right="-1050"/>
      </w:pPr>
    </w:p>
    <w:p w:rsidR="002F05EA" w:rsidRPr="00676FF4" w:rsidRDefault="002F05EA" w:rsidP="002F05EA">
      <w:pPr>
        <w:spacing w:before="0" w:after="0" w:line="240" w:lineRule="auto"/>
        <w:ind w:left="0" w:right="-1050"/>
      </w:pPr>
    </w:p>
    <w:p w:rsidR="002F05EA" w:rsidRPr="00676FF4" w:rsidRDefault="00A22B79" w:rsidP="002F05EA">
      <w:pPr>
        <w:spacing w:before="0" w:after="0" w:line="240" w:lineRule="auto"/>
        <w:ind w:left="0" w:right="-1050"/>
      </w:pPr>
      <w:r>
        <w:br/>
      </w:r>
      <w:r w:rsidR="002F05EA" w:rsidRPr="00676FF4">
        <w:t>________________________________________</w:t>
      </w:r>
      <w:r w:rsidR="002F05EA" w:rsidRPr="00676FF4">
        <w:tab/>
        <w:t>_____________________________</w:t>
      </w:r>
    </w:p>
    <w:p w:rsidR="002F05EA" w:rsidRPr="00676FF4" w:rsidRDefault="002F05EA" w:rsidP="002F05EA">
      <w:pPr>
        <w:spacing w:before="0" w:after="0" w:line="240" w:lineRule="auto"/>
        <w:ind w:left="0" w:right="-1050"/>
      </w:pPr>
    </w:p>
    <w:p w:rsidR="002F05EA" w:rsidRPr="00676FF4" w:rsidRDefault="002F05EA" w:rsidP="002F05EA">
      <w:pPr>
        <w:spacing w:before="0" w:after="0" w:line="240" w:lineRule="auto"/>
        <w:ind w:left="0" w:right="-1050"/>
        <w:rPr>
          <w:i/>
        </w:rPr>
      </w:pPr>
      <w:r w:rsidRPr="00676FF4">
        <w:rPr>
          <w:i/>
        </w:rPr>
        <w:t>Name of witness</w:t>
      </w:r>
      <w:r w:rsidRPr="00676FF4">
        <w:rPr>
          <w:i/>
        </w:rPr>
        <w:tab/>
      </w:r>
      <w:r w:rsidRPr="00676FF4">
        <w:rPr>
          <w:i/>
        </w:rPr>
        <w:tab/>
      </w:r>
      <w:r w:rsidRPr="00676FF4">
        <w:rPr>
          <w:i/>
        </w:rPr>
        <w:tab/>
      </w:r>
      <w:r w:rsidRPr="00676FF4">
        <w:rPr>
          <w:i/>
        </w:rPr>
        <w:tab/>
      </w:r>
      <w:r w:rsidRPr="00676FF4">
        <w:rPr>
          <w:i/>
        </w:rPr>
        <w:tab/>
      </w:r>
      <w:r w:rsidRPr="00676FF4">
        <w:rPr>
          <w:i/>
        </w:rPr>
        <w:tab/>
        <w:t>Signature of witness</w:t>
      </w:r>
    </w:p>
    <w:p w:rsidR="002F05EA" w:rsidRPr="00676FF4" w:rsidRDefault="002F05EA" w:rsidP="002F05EA">
      <w:pPr>
        <w:spacing w:before="0" w:after="0" w:line="240" w:lineRule="auto"/>
        <w:ind w:left="0" w:right="-1050"/>
      </w:pPr>
    </w:p>
    <w:p w:rsidR="002F05EA" w:rsidRPr="00676FF4" w:rsidRDefault="002F05EA" w:rsidP="002F05EA">
      <w:pPr>
        <w:spacing w:before="0" w:after="0" w:line="240" w:lineRule="auto"/>
        <w:ind w:left="0" w:right="-1050"/>
      </w:pPr>
    </w:p>
    <w:p w:rsidR="002F05EA" w:rsidRPr="00676FF4" w:rsidRDefault="002F05EA" w:rsidP="002F05EA">
      <w:pPr>
        <w:spacing w:before="0" w:after="0" w:line="240" w:lineRule="auto"/>
        <w:ind w:left="0" w:right="-1050"/>
      </w:pPr>
      <w:r w:rsidRPr="00676FF4">
        <w:t>SIGNED for and on behalf of NSW by:</w:t>
      </w:r>
      <w:r w:rsidRPr="00676FF4">
        <w:tab/>
      </w:r>
      <w:r w:rsidRPr="00676FF4">
        <w:tab/>
        <w:t>)</w:t>
      </w:r>
    </w:p>
    <w:p w:rsidR="002F05EA" w:rsidRPr="00676FF4" w:rsidRDefault="002F05EA" w:rsidP="002F05EA">
      <w:pPr>
        <w:spacing w:before="0" w:after="0" w:line="240" w:lineRule="auto"/>
        <w:ind w:left="0" w:right="-1050"/>
      </w:pPr>
    </w:p>
    <w:p w:rsidR="002F05EA" w:rsidRPr="00676FF4" w:rsidRDefault="002F05EA" w:rsidP="002F05EA">
      <w:pPr>
        <w:spacing w:before="0" w:after="0" w:line="240" w:lineRule="auto"/>
        <w:ind w:left="0" w:right="-1050"/>
      </w:pPr>
      <w:r w:rsidRPr="00676FF4">
        <w:tab/>
      </w:r>
      <w:r w:rsidRPr="00676FF4">
        <w:tab/>
      </w:r>
      <w:r w:rsidRPr="00676FF4">
        <w:tab/>
      </w:r>
      <w:r w:rsidRPr="00676FF4">
        <w:tab/>
      </w:r>
      <w:r w:rsidRPr="00676FF4">
        <w:tab/>
      </w:r>
      <w:r w:rsidRPr="00676FF4">
        <w:tab/>
      </w:r>
      <w:r w:rsidRPr="00676FF4">
        <w:tab/>
        <w:t>)</w:t>
      </w:r>
    </w:p>
    <w:p w:rsidR="002F05EA" w:rsidRPr="00676FF4" w:rsidRDefault="00A22B79" w:rsidP="002F05EA">
      <w:pPr>
        <w:spacing w:before="0" w:after="0" w:line="240" w:lineRule="auto"/>
        <w:ind w:left="0" w:right="-1050"/>
      </w:pPr>
      <w:r>
        <w:br/>
      </w:r>
      <w:r w:rsidR="002F05EA" w:rsidRPr="00676FF4">
        <w:t>_______________________________________</w:t>
      </w:r>
      <w:r w:rsidR="002F05EA" w:rsidRPr="00676FF4">
        <w:tab/>
        <w:t>)_____________________________</w:t>
      </w:r>
    </w:p>
    <w:p w:rsidR="002F05EA" w:rsidRPr="00676FF4" w:rsidRDefault="002F05EA" w:rsidP="002F05EA">
      <w:pPr>
        <w:spacing w:before="0" w:after="0" w:line="240" w:lineRule="auto"/>
        <w:ind w:left="0" w:right="-1050"/>
        <w:rPr>
          <w:i/>
        </w:rPr>
      </w:pPr>
    </w:p>
    <w:p w:rsidR="002F05EA" w:rsidRPr="00676FF4" w:rsidRDefault="002F05EA" w:rsidP="002F05EA">
      <w:pPr>
        <w:spacing w:before="0" w:after="0" w:line="240" w:lineRule="auto"/>
        <w:ind w:left="0" w:right="-1050"/>
        <w:rPr>
          <w:i/>
        </w:rPr>
      </w:pPr>
      <w:r w:rsidRPr="00676FF4">
        <w:rPr>
          <w:i/>
        </w:rPr>
        <w:t>Name of signatory</w:t>
      </w:r>
      <w:r w:rsidRPr="00676FF4">
        <w:rPr>
          <w:i/>
        </w:rPr>
        <w:tab/>
      </w:r>
      <w:r w:rsidRPr="00676FF4">
        <w:rPr>
          <w:i/>
        </w:rPr>
        <w:tab/>
      </w:r>
      <w:r w:rsidRPr="00676FF4">
        <w:rPr>
          <w:i/>
        </w:rPr>
        <w:tab/>
      </w:r>
      <w:r w:rsidRPr="00676FF4">
        <w:rPr>
          <w:i/>
        </w:rPr>
        <w:tab/>
      </w:r>
      <w:r w:rsidRPr="00676FF4">
        <w:rPr>
          <w:i/>
        </w:rPr>
        <w:tab/>
      </w:r>
      <w:r w:rsidRPr="00676FF4">
        <w:rPr>
          <w:i/>
        </w:rPr>
        <w:tab/>
        <w:t>Signature</w:t>
      </w:r>
    </w:p>
    <w:p w:rsidR="002F05EA" w:rsidRPr="00676FF4" w:rsidRDefault="002F05EA" w:rsidP="002F05EA">
      <w:pPr>
        <w:spacing w:before="0" w:after="0" w:line="240" w:lineRule="auto"/>
        <w:ind w:left="0" w:right="-1050"/>
      </w:pPr>
    </w:p>
    <w:p w:rsidR="002F05EA" w:rsidRPr="00676FF4" w:rsidRDefault="002F05EA" w:rsidP="002F05EA">
      <w:pPr>
        <w:spacing w:before="0" w:after="0" w:line="240" w:lineRule="auto"/>
        <w:ind w:left="0" w:right="-1050"/>
      </w:pPr>
    </w:p>
    <w:p w:rsidR="002F05EA" w:rsidRPr="00676FF4" w:rsidRDefault="002F05EA" w:rsidP="002F05EA">
      <w:pPr>
        <w:spacing w:before="0" w:after="0" w:line="240" w:lineRule="auto"/>
        <w:ind w:left="0" w:right="-1050"/>
        <w:rPr>
          <w:i/>
        </w:rPr>
      </w:pPr>
      <w:r w:rsidRPr="00676FF4">
        <w:rPr>
          <w:i/>
        </w:rPr>
        <w:t>In the presence of:</w:t>
      </w:r>
    </w:p>
    <w:p w:rsidR="002F05EA" w:rsidRPr="00676FF4" w:rsidRDefault="002F05EA" w:rsidP="002F05EA">
      <w:pPr>
        <w:spacing w:before="0" w:after="0" w:line="240" w:lineRule="auto"/>
        <w:ind w:left="0" w:right="-1050"/>
      </w:pPr>
    </w:p>
    <w:p w:rsidR="002F05EA" w:rsidRPr="00676FF4" w:rsidRDefault="002F05EA" w:rsidP="002F05EA">
      <w:pPr>
        <w:spacing w:before="0" w:after="0" w:line="240" w:lineRule="auto"/>
        <w:ind w:left="0" w:right="-1050"/>
      </w:pPr>
    </w:p>
    <w:p w:rsidR="002F05EA" w:rsidRPr="00676FF4" w:rsidRDefault="00A22B79" w:rsidP="002F05EA">
      <w:pPr>
        <w:spacing w:before="0" w:after="0" w:line="240" w:lineRule="auto"/>
        <w:ind w:left="0" w:right="-1050"/>
      </w:pPr>
      <w:r>
        <w:br/>
      </w:r>
      <w:r w:rsidR="002F05EA" w:rsidRPr="00676FF4">
        <w:t>______________________________________</w:t>
      </w:r>
      <w:r w:rsidR="002F05EA" w:rsidRPr="00676FF4">
        <w:tab/>
        <w:t>_____________________________</w:t>
      </w:r>
    </w:p>
    <w:p w:rsidR="002F05EA" w:rsidRPr="00676FF4" w:rsidRDefault="002F05EA" w:rsidP="002F05EA">
      <w:pPr>
        <w:spacing w:before="0" w:after="0" w:line="240" w:lineRule="auto"/>
        <w:ind w:left="0" w:right="-1050"/>
      </w:pPr>
    </w:p>
    <w:p w:rsidR="002F05EA" w:rsidRPr="00676FF4" w:rsidRDefault="002F05EA" w:rsidP="002F05EA">
      <w:pPr>
        <w:spacing w:before="0" w:after="0" w:line="240" w:lineRule="auto"/>
        <w:ind w:left="0" w:right="-1050"/>
        <w:rPr>
          <w:i/>
        </w:rPr>
      </w:pPr>
      <w:r w:rsidRPr="00676FF4">
        <w:rPr>
          <w:i/>
        </w:rPr>
        <w:t>Name of witness</w:t>
      </w:r>
      <w:r w:rsidRPr="00676FF4">
        <w:rPr>
          <w:i/>
        </w:rPr>
        <w:tab/>
      </w:r>
      <w:r w:rsidRPr="00676FF4">
        <w:rPr>
          <w:i/>
        </w:rPr>
        <w:tab/>
      </w:r>
      <w:r w:rsidRPr="00676FF4">
        <w:rPr>
          <w:i/>
        </w:rPr>
        <w:tab/>
      </w:r>
      <w:r w:rsidRPr="00676FF4">
        <w:rPr>
          <w:i/>
        </w:rPr>
        <w:tab/>
      </w:r>
      <w:r w:rsidRPr="00676FF4">
        <w:rPr>
          <w:i/>
        </w:rPr>
        <w:tab/>
      </w:r>
      <w:r w:rsidRPr="00676FF4">
        <w:rPr>
          <w:i/>
        </w:rPr>
        <w:tab/>
        <w:t>Signature of witness</w:t>
      </w:r>
    </w:p>
    <w:p w:rsidR="002F05EA" w:rsidRPr="00676FF4" w:rsidRDefault="002F05EA" w:rsidP="002F05EA">
      <w:pPr>
        <w:spacing w:before="0" w:after="0" w:line="240" w:lineRule="auto"/>
        <w:ind w:left="0" w:right="-1050"/>
      </w:pPr>
    </w:p>
    <w:p w:rsidR="002F05EA" w:rsidRPr="00676FF4" w:rsidRDefault="002F05EA" w:rsidP="002F05EA">
      <w:pPr>
        <w:pStyle w:val="ScheduleHeading"/>
        <w:tabs>
          <w:tab w:val="clear" w:pos="360"/>
        </w:tabs>
        <w:ind w:left="0" w:firstLine="0"/>
      </w:pPr>
      <w:r w:rsidRPr="00676FF4">
        <w:t xml:space="preserve">ATTACHMENT 1:  Requirements relating to the </w:t>
      </w:r>
      <w:r>
        <w:t>BUILDING CODE 2013</w:t>
      </w:r>
    </w:p>
    <w:p w:rsidR="002F05EA" w:rsidRPr="00676FF4" w:rsidRDefault="002F05EA" w:rsidP="002F05EA">
      <w:pPr>
        <w:pStyle w:val="ClauseLevel2"/>
        <w:tabs>
          <w:tab w:val="clear" w:pos="1134"/>
        </w:tabs>
        <w:ind w:left="900" w:hanging="900"/>
      </w:pPr>
      <w:r w:rsidRPr="00676FF4">
        <w:t>1.1</w:t>
      </w:r>
      <w:r w:rsidRPr="00676FF4">
        <w:tab/>
        <w:t>Interpretation</w:t>
      </w:r>
    </w:p>
    <w:p w:rsidR="002F05EA" w:rsidRPr="00676FF4" w:rsidRDefault="002F05EA" w:rsidP="002F05EA">
      <w:pPr>
        <w:pStyle w:val="ClauseLevel3"/>
        <w:tabs>
          <w:tab w:val="clear" w:pos="1134"/>
        </w:tabs>
        <w:ind w:left="900" w:hanging="900"/>
      </w:pPr>
      <w:r w:rsidRPr="00676FF4">
        <w:t>1.1.1</w:t>
      </w:r>
      <w:r w:rsidRPr="00676FF4">
        <w:tab/>
      </w:r>
      <w:proofErr w:type="gramStart"/>
      <w:r w:rsidRPr="00676FF4">
        <w:t>In</w:t>
      </w:r>
      <w:proofErr w:type="gramEnd"/>
      <w:r w:rsidRPr="00676FF4">
        <w:t xml:space="preserve"> this Attachment 1:</w:t>
      </w:r>
    </w:p>
    <w:tbl>
      <w:tblPr>
        <w:tblW w:w="8011" w:type="dxa"/>
        <w:tblInd w:w="720" w:type="dxa"/>
        <w:tblLook w:val="01E0"/>
      </w:tblPr>
      <w:tblGrid>
        <w:gridCol w:w="2463"/>
        <w:gridCol w:w="5548"/>
      </w:tblGrid>
      <w:tr w:rsidR="002F05EA" w:rsidRPr="00676FF4" w:rsidTr="002F05EA">
        <w:tc>
          <w:tcPr>
            <w:tcW w:w="2463" w:type="dxa"/>
          </w:tcPr>
          <w:p w:rsidR="002F05EA" w:rsidRPr="00676FF4" w:rsidRDefault="002F05EA" w:rsidP="002F05EA">
            <w:pPr>
              <w:pStyle w:val="DefinedTerm"/>
            </w:pPr>
            <w:r>
              <w:t xml:space="preserve">the Building </w:t>
            </w:r>
            <w:r w:rsidRPr="00676FF4">
              <w:t>Code</w:t>
            </w:r>
          </w:p>
        </w:tc>
        <w:tc>
          <w:tcPr>
            <w:tcW w:w="5548" w:type="dxa"/>
          </w:tcPr>
          <w:p w:rsidR="002F05EA" w:rsidRPr="00676FF4" w:rsidRDefault="002F05EA" w:rsidP="002F05EA">
            <w:pPr>
              <w:pStyle w:val="Definition"/>
              <w:tabs>
                <w:tab w:val="num" w:pos="2118"/>
              </w:tabs>
            </w:pPr>
            <w:proofErr w:type="gramStart"/>
            <w:r w:rsidRPr="00676FF4">
              <w:t>means</w:t>
            </w:r>
            <w:proofErr w:type="gramEnd"/>
            <w:r w:rsidRPr="00676FF4">
              <w:t xml:space="preserve"> the </w:t>
            </w:r>
            <w:hyperlink w:history="1">
              <w:r w:rsidRPr="00450A9F">
                <w:rPr>
                  <w:rStyle w:val="Hyperlink"/>
                </w:rPr>
                <w:t>Building Code 2013</w:t>
              </w:r>
            </w:hyperlink>
            <w:r>
              <w:t>. The Building Code can be downloaded from www.employment.gov.au/BuildingCode</w:t>
            </w:r>
            <w:r w:rsidRPr="00676FF4">
              <w:t>.</w:t>
            </w:r>
          </w:p>
        </w:tc>
      </w:tr>
      <w:tr w:rsidR="002F05EA" w:rsidRPr="00676FF4" w:rsidTr="002F05EA">
        <w:tc>
          <w:tcPr>
            <w:tcW w:w="2463" w:type="dxa"/>
          </w:tcPr>
          <w:p w:rsidR="002F05EA" w:rsidRPr="00676FF4" w:rsidRDefault="002F05EA" w:rsidP="002F05EA">
            <w:pPr>
              <w:pStyle w:val="DefinedTerm"/>
            </w:pPr>
            <w:r>
              <w:t xml:space="preserve">the </w:t>
            </w:r>
            <w:r w:rsidRPr="00676FF4">
              <w:t>Guidelines</w:t>
            </w:r>
          </w:p>
        </w:tc>
        <w:tc>
          <w:tcPr>
            <w:tcW w:w="5548" w:type="dxa"/>
          </w:tcPr>
          <w:p w:rsidR="002F05EA" w:rsidRPr="00676FF4" w:rsidRDefault="002F05EA" w:rsidP="002F05EA">
            <w:pPr>
              <w:pStyle w:val="Definition"/>
              <w:tabs>
                <w:tab w:val="num" w:pos="2118"/>
              </w:tabs>
              <w:rPr>
                <w:shd w:val="clear" w:color="auto" w:fill="FFFF00"/>
              </w:rPr>
            </w:pPr>
            <w:proofErr w:type="gramStart"/>
            <w:r w:rsidRPr="00676FF4">
              <w:t>means</w:t>
            </w:r>
            <w:proofErr w:type="gramEnd"/>
            <w:r w:rsidRPr="00676FF4">
              <w:t xml:space="preserve"> the </w:t>
            </w:r>
            <w:hyperlink r:id="rId13" w:history="1">
              <w:r w:rsidRPr="00450A9F">
                <w:rPr>
                  <w:rStyle w:val="Hyperlink"/>
                </w:rPr>
                <w:t>Supporting</w:t>
              </w:r>
            </w:hyperlink>
            <w:r>
              <w:t xml:space="preserve"> Guidelines for Commonwealth Funding Entities to the Building Code 2013. The Supporting Guidelines can be downloaded from www.employment.gov.au/BuildingCode</w:t>
            </w:r>
            <w:r w:rsidRPr="00676FF4">
              <w:t>.</w:t>
            </w:r>
          </w:p>
        </w:tc>
      </w:tr>
      <w:tr w:rsidR="002F05EA" w:rsidRPr="00676FF4" w:rsidTr="002F05EA">
        <w:tc>
          <w:tcPr>
            <w:tcW w:w="2463" w:type="dxa"/>
          </w:tcPr>
          <w:p w:rsidR="002F05EA" w:rsidRPr="00676FF4" w:rsidRDefault="002F05EA" w:rsidP="002F05EA">
            <w:pPr>
              <w:pStyle w:val="DefinedTerm"/>
            </w:pPr>
            <w:r w:rsidRPr="00676FF4">
              <w:t>Project Parties</w:t>
            </w:r>
          </w:p>
        </w:tc>
        <w:tc>
          <w:tcPr>
            <w:tcW w:w="5548" w:type="dxa"/>
          </w:tcPr>
          <w:p w:rsidR="002F05EA" w:rsidRPr="00676FF4" w:rsidRDefault="002F05EA" w:rsidP="002F05EA">
            <w:pPr>
              <w:pStyle w:val="Definition"/>
              <w:tabs>
                <w:tab w:val="num" w:pos="2118"/>
              </w:tabs>
            </w:pPr>
            <w:proofErr w:type="gramStart"/>
            <w:r w:rsidRPr="00676FF4">
              <w:t>means</w:t>
            </w:r>
            <w:proofErr w:type="gramEnd"/>
            <w:r w:rsidRPr="00676FF4">
              <w:t xml:space="preserve"> all Proponents, contractors, subcontractors, consultants and employees who perform on-site work in relation to the Priority Project.</w:t>
            </w:r>
          </w:p>
        </w:tc>
      </w:tr>
    </w:tbl>
    <w:p w:rsidR="002F05EA" w:rsidRPr="00676FF4" w:rsidRDefault="002F05EA" w:rsidP="002F05EA">
      <w:pPr>
        <w:pStyle w:val="ClauseLevel2"/>
        <w:tabs>
          <w:tab w:val="clear" w:pos="1134"/>
        </w:tabs>
        <w:ind w:left="1080" w:hanging="1080"/>
      </w:pPr>
      <w:r w:rsidRPr="00676FF4">
        <w:t>1.2</w:t>
      </w:r>
      <w:r w:rsidRPr="00676FF4">
        <w:tab/>
        <w:t xml:space="preserve">Compliance with Code </w:t>
      </w:r>
    </w:p>
    <w:p w:rsidR="002F05EA" w:rsidRPr="00676FF4" w:rsidRDefault="002F05EA" w:rsidP="002F05EA">
      <w:pPr>
        <w:pStyle w:val="ClauseLevel3"/>
        <w:tabs>
          <w:tab w:val="clear" w:pos="1134"/>
        </w:tabs>
        <w:ind w:left="1080" w:hanging="1080"/>
      </w:pPr>
      <w:r w:rsidRPr="00676FF4">
        <w:t>1.2.1</w:t>
      </w:r>
      <w:r w:rsidRPr="00676FF4">
        <w:tab/>
      </w:r>
      <w:r>
        <w:t>Where the Funding specifically relates to building and construction activity, subject to the thresholds specified in the Building Code, the</w:t>
      </w:r>
      <w:r w:rsidRPr="00676FF4">
        <w:t xml:space="preserve"> State </w:t>
      </w:r>
      <w:r>
        <w:t xml:space="preserve">must </w:t>
      </w:r>
      <w:r w:rsidRPr="00676FF4">
        <w:t xml:space="preserve">comply and ensure that the Project Parties comply with the </w:t>
      </w:r>
      <w:r>
        <w:t xml:space="preserve">Building </w:t>
      </w:r>
      <w:r w:rsidRPr="00676FF4">
        <w:t xml:space="preserve">Code and </w:t>
      </w:r>
      <w:r>
        <w:t xml:space="preserve">the </w:t>
      </w:r>
      <w:r w:rsidRPr="00676FF4">
        <w:t>Guidelines.</w:t>
      </w:r>
    </w:p>
    <w:p w:rsidR="002F05EA" w:rsidRPr="00676FF4" w:rsidRDefault="002F05EA" w:rsidP="002F05EA">
      <w:pPr>
        <w:pStyle w:val="ClauseLevel3"/>
        <w:tabs>
          <w:tab w:val="clear" w:pos="1134"/>
        </w:tabs>
        <w:ind w:left="1080" w:hanging="1080"/>
      </w:pPr>
      <w:r w:rsidRPr="00676FF4">
        <w:t>1.2.2</w:t>
      </w:r>
      <w:r w:rsidRPr="00676FF4">
        <w:tab/>
        <w:t xml:space="preserve">The </w:t>
      </w:r>
      <w:r>
        <w:t xml:space="preserve">Building Code and the </w:t>
      </w:r>
      <w:r w:rsidRPr="00676FF4">
        <w:t xml:space="preserve">Guidelines require the State to ensure that: </w:t>
      </w:r>
    </w:p>
    <w:p w:rsidR="002F05EA" w:rsidRPr="00676FF4" w:rsidRDefault="002F05EA" w:rsidP="00932181">
      <w:pPr>
        <w:pStyle w:val="ClauseLevel4"/>
        <w:numPr>
          <w:ilvl w:val="3"/>
          <w:numId w:val="19"/>
        </w:numPr>
      </w:pPr>
      <w:r w:rsidRPr="00676FF4">
        <w:t>all requests for application or tender, expressions of interest, submissions and invitations to join 'Common Use Arrangements' in relation to the Priority Project made by it or any of the Project Parties</w:t>
      </w:r>
      <w:r>
        <w:t>,</w:t>
      </w:r>
      <w:r w:rsidRPr="00676FF4">
        <w:t xml:space="preserve"> contain the commitment to apply the </w:t>
      </w:r>
      <w:r>
        <w:t xml:space="preserve">Building </w:t>
      </w:r>
      <w:r w:rsidRPr="00676FF4">
        <w:t xml:space="preserve">Code and Guidelines as set out in the model tender documents available at: </w:t>
      </w:r>
      <w:hyperlink r:id="rId14" w:history="1">
        <w:r w:rsidRPr="00987982">
          <w:rPr>
            <w:rStyle w:val="Hyperlink"/>
          </w:rPr>
          <w:t>https://docs.employment.gov.au/documents/building-code-2013-supporting-guidelines-commonwealth-funding-entities</w:t>
        </w:r>
      </w:hyperlink>
      <w:r w:rsidRPr="00676FF4">
        <w:t>; and</w:t>
      </w:r>
    </w:p>
    <w:p w:rsidR="002F05EA" w:rsidRPr="00676FF4" w:rsidRDefault="002F05EA" w:rsidP="00932181">
      <w:pPr>
        <w:pStyle w:val="ClauseLevel4"/>
        <w:numPr>
          <w:ilvl w:val="3"/>
          <w:numId w:val="9"/>
        </w:numPr>
      </w:pPr>
      <w:r w:rsidRPr="00676FF4">
        <w:t xml:space="preserve">all contracts entered into in relation to the Priority Project by it or any of the Project Parties contain the commitment to apply the </w:t>
      </w:r>
      <w:r>
        <w:t xml:space="preserve">Building </w:t>
      </w:r>
      <w:r w:rsidRPr="00676FF4">
        <w:t xml:space="preserve">Code and Guidelines as set out in the model contract clauses available at: </w:t>
      </w:r>
      <w:hyperlink r:id="rId15" w:history="1">
        <w:r w:rsidRPr="0084684E">
          <w:rPr>
            <w:rStyle w:val="Hyperlink"/>
          </w:rPr>
          <w:t>https://docs.employment.gov.au/documents/building-code-2013-supporting-guidelines-commonwealth-funding-entities</w:t>
        </w:r>
      </w:hyperlink>
    </w:p>
    <w:p w:rsidR="002F05EA" w:rsidRPr="00676FF4" w:rsidRDefault="002F05EA" w:rsidP="002F05EA">
      <w:pPr>
        <w:pStyle w:val="ClauseLevel2"/>
        <w:tabs>
          <w:tab w:val="clear" w:pos="1134"/>
        </w:tabs>
        <w:ind w:left="1080" w:hanging="1080"/>
      </w:pPr>
      <w:r w:rsidRPr="00676FF4">
        <w:t>1.3</w:t>
      </w:r>
      <w:r w:rsidRPr="00676FF4">
        <w:tab/>
        <w:t>State must maintain Records and permit access</w:t>
      </w:r>
    </w:p>
    <w:p w:rsidR="002F05EA" w:rsidRPr="00676FF4" w:rsidRDefault="002F05EA" w:rsidP="002F05EA">
      <w:pPr>
        <w:pStyle w:val="ClauseLevel3"/>
        <w:tabs>
          <w:tab w:val="clear" w:pos="1134"/>
        </w:tabs>
        <w:ind w:left="1080" w:hanging="1080"/>
      </w:pPr>
      <w:r w:rsidRPr="00676FF4">
        <w:t>1.3.1</w:t>
      </w:r>
      <w:r w:rsidRPr="00676FF4">
        <w:tab/>
        <w:t xml:space="preserve">The State </w:t>
      </w:r>
      <w:r>
        <w:t xml:space="preserve">must </w:t>
      </w:r>
      <w:r w:rsidRPr="00676FF4">
        <w:t xml:space="preserve">maintain adequate records of compliance by it and each of the Project Parties with the </w:t>
      </w:r>
      <w:r>
        <w:t xml:space="preserve">Building </w:t>
      </w:r>
      <w:r w:rsidRPr="00676FF4">
        <w:t xml:space="preserve">Code and the Guidelines.  The State </w:t>
      </w:r>
      <w:r>
        <w:t xml:space="preserve">must </w:t>
      </w:r>
      <w:r w:rsidRPr="00676FF4">
        <w:t xml:space="preserve">permit the Commonwealth or any person authorised by the Commonwealth, including a person occupying a position in the </w:t>
      </w:r>
      <w:r>
        <w:t>Fair Work Building Industry Inspectorate</w:t>
      </w:r>
      <w:r w:rsidRPr="00676FF4">
        <w:t>, full access to premises and records of the State and the Project Parties to:</w:t>
      </w:r>
    </w:p>
    <w:p w:rsidR="002F05EA" w:rsidRPr="00676FF4" w:rsidRDefault="002F05EA" w:rsidP="00932181">
      <w:pPr>
        <w:pStyle w:val="ClauseLevel4"/>
        <w:numPr>
          <w:ilvl w:val="3"/>
          <w:numId w:val="20"/>
        </w:numPr>
      </w:pPr>
      <w:r w:rsidRPr="00676FF4">
        <w:t>inspect any work, material, machinery, appliance, article or facility;</w:t>
      </w:r>
    </w:p>
    <w:p w:rsidR="002F05EA" w:rsidRPr="00676FF4" w:rsidRDefault="002F05EA" w:rsidP="00932181">
      <w:pPr>
        <w:pStyle w:val="ClauseLevel4"/>
        <w:numPr>
          <w:ilvl w:val="3"/>
          <w:numId w:val="9"/>
        </w:numPr>
      </w:pPr>
      <w:r w:rsidRPr="00676FF4">
        <w:t xml:space="preserve">inspect and copy any record relevant to the Priority Project and works governed by this </w:t>
      </w:r>
      <w:r>
        <w:t>Project Schedule</w:t>
      </w:r>
      <w:r w:rsidRPr="00676FF4">
        <w:t>;</w:t>
      </w:r>
    </w:p>
    <w:p w:rsidR="002F05EA" w:rsidRPr="00676FF4" w:rsidRDefault="002F05EA" w:rsidP="00932181">
      <w:pPr>
        <w:pStyle w:val="ClauseLevel4"/>
        <w:numPr>
          <w:ilvl w:val="3"/>
          <w:numId w:val="9"/>
        </w:numPr>
      </w:pPr>
      <w:r w:rsidRPr="00676FF4">
        <w:t>interview any person,</w:t>
      </w:r>
    </w:p>
    <w:p w:rsidR="002F05EA" w:rsidRDefault="002F05EA" w:rsidP="002F05EA">
      <w:pPr>
        <w:ind w:left="414" w:firstLine="720"/>
      </w:pPr>
      <w:proofErr w:type="gramStart"/>
      <w:r w:rsidRPr="00676FF4">
        <w:t>as</w:t>
      </w:r>
      <w:proofErr w:type="gramEnd"/>
      <w:r w:rsidRPr="00676FF4">
        <w:t xml:space="preserve"> is necessary to monitor compliance with the </w:t>
      </w:r>
      <w:r>
        <w:t xml:space="preserve">Building </w:t>
      </w:r>
      <w:r w:rsidRPr="00676FF4">
        <w:t>Code and the Guidelines.</w:t>
      </w:r>
    </w:p>
    <w:p w:rsidR="002F05EA" w:rsidRDefault="002F05EA" w:rsidP="002F05EA">
      <w:pPr>
        <w:pStyle w:val="ClauseLevel3"/>
        <w:ind w:left="1080" w:hanging="1080"/>
      </w:pPr>
      <w:r>
        <w:t xml:space="preserve">1.3.2 </w:t>
      </w:r>
      <w:r>
        <w:tab/>
      </w:r>
      <w:r w:rsidRPr="000852F9">
        <w:t xml:space="preserve">Additionally, the State undertakes that it and each of the Project Parties will agree to a request from the Commonwealth, including a person occupying a position in the </w:t>
      </w:r>
      <w:r>
        <w:t>Fair Work Building Industry Inspectorate</w:t>
      </w:r>
      <w:r w:rsidRPr="000852F9">
        <w:t>, to produce a specified document within a specified period, in person, by fax, or by post.</w:t>
      </w:r>
    </w:p>
    <w:p w:rsidR="002F05EA" w:rsidRPr="00676FF4" w:rsidRDefault="002F05EA" w:rsidP="002F05EA">
      <w:pPr>
        <w:pStyle w:val="ClauseLevel3"/>
        <w:tabs>
          <w:tab w:val="clear" w:pos="1134"/>
        </w:tabs>
        <w:ind w:left="1080" w:hanging="1080"/>
      </w:pPr>
      <w:r w:rsidRPr="00676FF4">
        <w:t>1.3.</w:t>
      </w:r>
      <w:r>
        <w:t>3</w:t>
      </w:r>
      <w:r w:rsidRPr="00676FF4">
        <w:tab/>
        <w:t xml:space="preserve">The Commonwealth and those authorised by it may publish or otherwise disclose information in relation to compliance by the State and the Project Parties with the Code and the Guidelines.  The State </w:t>
      </w:r>
      <w:r>
        <w:t xml:space="preserve">must </w:t>
      </w:r>
      <w:r w:rsidRPr="00676FF4">
        <w:t>obtain the consent of the Project Parties to the publication or disclosure of information under this clause.</w:t>
      </w:r>
    </w:p>
    <w:p w:rsidR="002F05EA" w:rsidRPr="00676FF4" w:rsidRDefault="002F05EA" w:rsidP="002F05EA">
      <w:pPr>
        <w:pStyle w:val="ClauseLevel2"/>
        <w:tabs>
          <w:tab w:val="clear" w:pos="1134"/>
        </w:tabs>
        <w:ind w:left="1080" w:hanging="1080"/>
      </w:pPr>
      <w:r w:rsidRPr="00676FF4">
        <w:t>1.4</w:t>
      </w:r>
      <w:r w:rsidRPr="00676FF4">
        <w:tab/>
        <w:t>Appointment of sub-contractors</w:t>
      </w:r>
    </w:p>
    <w:p w:rsidR="002F05EA" w:rsidRPr="00676FF4" w:rsidRDefault="002F05EA" w:rsidP="002F05EA">
      <w:pPr>
        <w:pStyle w:val="ClauseLevel3"/>
        <w:tabs>
          <w:tab w:val="clear" w:pos="1134"/>
        </w:tabs>
        <w:ind w:left="1080" w:hanging="1080"/>
      </w:pPr>
      <w:r w:rsidRPr="00676FF4">
        <w:t>1.4.1</w:t>
      </w:r>
      <w:r w:rsidRPr="00676FF4">
        <w:tab/>
        <w:t>While acknowledging that value for money is the core principle underpinning decisions on government procurement, when issuing tenders the State may preference Proponents, contractors, subcontractors and consultants that have a demonstrated commitment to:</w:t>
      </w:r>
    </w:p>
    <w:p w:rsidR="002F05EA" w:rsidRPr="00676FF4" w:rsidRDefault="002F05EA" w:rsidP="00932181">
      <w:pPr>
        <w:pStyle w:val="ClauseLevel4"/>
        <w:numPr>
          <w:ilvl w:val="3"/>
          <w:numId w:val="27"/>
        </w:numPr>
      </w:pPr>
      <w:r w:rsidRPr="00676FF4">
        <w:t>adding and/or retaining trainees and apprentices;</w:t>
      </w:r>
    </w:p>
    <w:p w:rsidR="002F05EA" w:rsidRPr="00676FF4" w:rsidRDefault="002F05EA" w:rsidP="00932181">
      <w:pPr>
        <w:pStyle w:val="ClauseLevel4"/>
        <w:numPr>
          <w:ilvl w:val="3"/>
          <w:numId w:val="9"/>
        </w:numPr>
      </w:pPr>
      <w:r w:rsidRPr="00676FF4">
        <w:t>increasing the participation of women in all aspects of the industry; or</w:t>
      </w:r>
    </w:p>
    <w:p w:rsidR="002F05EA" w:rsidRPr="00676FF4" w:rsidRDefault="002F05EA" w:rsidP="00932181">
      <w:pPr>
        <w:pStyle w:val="ClauseLevel4"/>
        <w:numPr>
          <w:ilvl w:val="3"/>
          <w:numId w:val="9"/>
        </w:numPr>
      </w:pPr>
      <w:proofErr w:type="gramStart"/>
      <w:r w:rsidRPr="00676FF4">
        <w:t>promoting</w:t>
      </w:r>
      <w:proofErr w:type="gramEnd"/>
      <w:r w:rsidRPr="00676FF4">
        <w:t xml:space="preserve"> employment and training opportunities for Indigenous Australians in regions where significant Indigenous populations exist.</w:t>
      </w:r>
    </w:p>
    <w:p w:rsidR="002F05EA" w:rsidRPr="00676FF4" w:rsidRDefault="002F05EA" w:rsidP="002F05EA">
      <w:pPr>
        <w:pStyle w:val="ClauseLevel3"/>
        <w:tabs>
          <w:tab w:val="clear" w:pos="1134"/>
        </w:tabs>
        <w:ind w:left="1080" w:hanging="1080"/>
      </w:pPr>
      <w:r w:rsidRPr="00676FF4">
        <w:t>1.4.2</w:t>
      </w:r>
      <w:r w:rsidRPr="00676FF4">
        <w:tab/>
        <w:t>The State must not appoint a Proponent, contractor, subcontractor or consultant in relation to the Priority Project where:</w:t>
      </w:r>
    </w:p>
    <w:p w:rsidR="002F05EA" w:rsidRPr="00676FF4" w:rsidRDefault="002F05EA" w:rsidP="00932181">
      <w:pPr>
        <w:pStyle w:val="ClauseLevel4"/>
        <w:numPr>
          <w:ilvl w:val="3"/>
          <w:numId w:val="21"/>
        </w:numPr>
      </w:pPr>
      <w:r w:rsidRPr="00676FF4">
        <w:t>the appointment would breach a sanction imposed by the Commonwealth Minister for Employment; or</w:t>
      </w:r>
    </w:p>
    <w:p w:rsidR="002F05EA" w:rsidRPr="00676FF4" w:rsidRDefault="002F05EA" w:rsidP="00932181">
      <w:pPr>
        <w:pStyle w:val="ClauseLevel4"/>
        <w:numPr>
          <w:ilvl w:val="3"/>
          <w:numId w:val="9"/>
        </w:numPr>
      </w:pPr>
      <w:proofErr w:type="gramStart"/>
      <w:r w:rsidRPr="00676FF4">
        <w:t>the</w:t>
      </w:r>
      <w:proofErr w:type="gramEnd"/>
      <w:r w:rsidRPr="00676FF4">
        <w:t xml:space="preserve"> Proponent, contractor, subcontractor or consultant has had a judicial decision against them relati</w:t>
      </w:r>
      <w:r>
        <w:t>ng</w:t>
      </w:r>
      <w:r w:rsidRPr="00676FF4">
        <w:t xml:space="preserve"> to employee entitlements, not including decision under appeal, and has not paid the claim.</w:t>
      </w:r>
    </w:p>
    <w:p w:rsidR="002F05EA" w:rsidRPr="00676FF4" w:rsidRDefault="002F05EA" w:rsidP="002F05EA">
      <w:pPr>
        <w:pStyle w:val="ScheduleHeading"/>
        <w:tabs>
          <w:tab w:val="clear" w:pos="360"/>
        </w:tabs>
        <w:ind w:left="0" w:firstLine="0"/>
      </w:pPr>
      <w:r w:rsidRPr="00676FF4">
        <w:t xml:space="preserve">ATTACHMENT 2: Requirements relating to the Australian Government </w:t>
      </w:r>
      <w:r>
        <w:t xml:space="preserve">BUILDING AND CONSTRUCTION </w:t>
      </w:r>
      <w:r w:rsidRPr="00676FF4">
        <w:t xml:space="preserve">OHS Accreditation Scheme  </w:t>
      </w:r>
    </w:p>
    <w:p w:rsidR="002F05EA" w:rsidRPr="00676FF4" w:rsidRDefault="002F05EA" w:rsidP="002F05EA">
      <w:pPr>
        <w:pStyle w:val="ClauseLevel2"/>
        <w:tabs>
          <w:tab w:val="clear" w:pos="1134"/>
        </w:tabs>
        <w:ind w:left="1080" w:hanging="1080"/>
      </w:pPr>
      <w:r w:rsidRPr="00676FF4">
        <w:t>1.1</w:t>
      </w:r>
      <w:r w:rsidRPr="00676FF4">
        <w:tab/>
        <w:t>Interpretation</w:t>
      </w:r>
    </w:p>
    <w:p w:rsidR="002F05EA" w:rsidRPr="00676FF4" w:rsidRDefault="002F05EA" w:rsidP="002F05EA">
      <w:pPr>
        <w:pStyle w:val="ClauseLevel3"/>
        <w:tabs>
          <w:tab w:val="clear" w:pos="1134"/>
        </w:tabs>
        <w:ind w:left="1080" w:hanging="1080"/>
      </w:pPr>
      <w:r w:rsidRPr="00676FF4">
        <w:t>1.1.1</w:t>
      </w:r>
      <w:r w:rsidRPr="00676FF4">
        <w:tab/>
      </w:r>
      <w:proofErr w:type="gramStart"/>
      <w:r w:rsidRPr="00676FF4">
        <w:t>In</w:t>
      </w:r>
      <w:proofErr w:type="gramEnd"/>
      <w:r w:rsidRPr="00676FF4">
        <w:t xml:space="preserve"> this Attachment 2:</w:t>
      </w:r>
    </w:p>
    <w:tbl>
      <w:tblPr>
        <w:tblW w:w="0" w:type="auto"/>
        <w:tblInd w:w="720" w:type="dxa"/>
        <w:tblLook w:val="01E0"/>
      </w:tblPr>
      <w:tblGrid>
        <w:gridCol w:w="3670"/>
        <w:gridCol w:w="3718"/>
      </w:tblGrid>
      <w:tr w:rsidR="002F05EA" w:rsidRPr="00676FF4" w:rsidTr="002F05EA">
        <w:tc>
          <w:tcPr>
            <w:tcW w:w="3670" w:type="dxa"/>
          </w:tcPr>
          <w:p w:rsidR="002F05EA" w:rsidRPr="00676FF4" w:rsidRDefault="002F05EA" w:rsidP="002F05EA">
            <w:pPr>
              <w:pStyle w:val="DefinedTerm"/>
              <w:tabs>
                <w:tab w:val="num" w:pos="1260"/>
              </w:tabs>
            </w:pPr>
            <w:r>
              <w:t xml:space="preserve">the </w:t>
            </w:r>
            <w:r w:rsidRPr="00676FF4">
              <w:t xml:space="preserve"> Act</w:t>
            </w:r>
          </w:p>
        </w:tc>
        <w:tc>
          <w:tcPr>
            <w:tcW w:w="3718" w:type="dxa"/>
          </w:tcPr>
          <w:p w:rsidR="002F05EA" w:rsidRPr="00D47ADB" w:rsidRDefault="002F05EA" w:rsidP="002F05EA">
            <w:pPr>
              <w:pStyle w:val="Definition"/>
              <w:tabs>
                <w:tab w:val="num" w:pos="1935"/>
              </w:tabs>
            </w:pPr>
            <w:r w:rsidRPr="00676FF4">
              <w:t xml:space="preserve">means the </w:t>
            </w:r>
            <w:r>
              <w:rPr>
                <w:i/>
              </w:rPr>
              <w:t>Fair Work (Building Industry) Act 2012 (Cth)</w:t>
            </w:r>
          </w:p>
        </w:tc>
      </w:tr>
      <w:tr w:rsidR="002F05EA" w:rsidRPr="00676FF4" w:rsidTr="002F05EA">
        <w:tc>
          <w:tcPr>
            <w:tcW w:w="3670" w:type="dxa"/>
          </w:tcPr>
          <w:p w:rsidR="002F05EA" w:rsidRPr="00D47ADB" w:rsidRDefault="002F05EA" w:rsidP="002F05EA">
            <w:pPr>
              <w:pStyle w:val="DefinedTerm"/>
              <w:tabs>
                <w:tab w:val="num" w:pos="1260"/>
              </w:tabs>
            </w:pPr>
            <w:r>
              <w:t>Builder</w:t>
            </w:r>
          </w:p>
        </w:tc>
        <w:tc>
          <w:tcPr>
            <w:tcW w:w="3718" w:type="dxa"/>
          </w:tcPr>
          <w:p w:rsidR="002F05EA" w:rsidRPr="00D47ADB" w:rsidRDefault="002F05EA" w:rsidP="002F05EA">
            <w:pPr>
              <w:pStyle w:val="Definition"/>
              <w:tabs>
                <w:tab w:val="num" w:pos="1935"/>
              </w:tabs>
            </w:pPr>
            <w:r>
              <w:t>has the meaning given in section 35 of the Act</w:t>
            </w:r>
          </w:p>
        </w:tc>
      </w:tr>
      <w:tr w:rsidR="002F05EA" w:rsidRPr="00676FF4" w:rsidTr="002F05EA">
        <w:tc>
          <w:tcPr>
            <w:tcW w:w="3670" w:type="dxa"/>
          </w:tcPr>
          <w:p w:rsidR="002F05EA" w:rsidRPr="00676FF4" w:rsidRDefault="002F05EA" w:rsidP="002F05EA">
            <w:pPr>
              <w:pStyle w:val="DefinedTerm"/>
              <w:tabs>
                <w:tab w:val="num" w:pos="1260"/>
              </w:tabs>
            </w:pPr>
            <w:r w:rsidRPr="00676FF4">
              <w:t>Building Work</w:t>
            </w:r>
          </w:p>
        </w:tc>
        <w:tc>
          <w:tcPr>
            <w:tcW w:w="3718" w:type="dxa"/>
          </w:tcPr>
          <w:p w:rsidR="002F05EA" w:rsidRPr="00676FF4" w:rsidRDefault="002F05EA" w:rsidP="002F05EA">
            <w:pPr>
              <w:pStyle w:val="Definition"/>
              <w:tabs>
                <w:tab w:val="num" w:pos="1935"/>
              </w:tabs>
            </w:pPr>
            <w:r w:rsidRPr="00676FF4">
              <w:t>has the meaning given to it by section 5 of the BCII Act</w:t>
            </w:r>
          </w:p>
        </w:tc>
      </w:tr>
      <w:tr w:rsidR="002F05EA" w:rsidRPr="00676FF4" w:rsidTr="002F05EA">
        <w:tc>
          <w:tcPr>
            <w:tcW w:w="3670" w:type="dxa"/>
          </w:tcPr>
          <w:p w:rsidR="002F05EA" w:rsidRPr="00D47ADB" w:rsidRDefault="002F05EA" w:rsidP="002F05EA">
            <w:pPr>
              <w:pStyle w:val="DefinedTerm"/>
              <w:tabs>
                <w:tab w:val="num" w:pos="1260"/>
              </w:tabs>
            </w:pPr>
            <w:r>
              <w:t>Regulations</w:t>
            </w:r>
          </w:p>
        </w:tc>
        <w:tc>
          <w:tcPr>
            <w:tcW w:w="3718" w:type="dxa"/>
          </w:tcPr>
          <w:p w:rsidR="002F05EA" w:rsidRPr="00D47ADB" w:rsidRDefault="002F05EA" w:rsidP="002F05EA">
            <w:pPr>
              <w:pStyle w:val="Definition"/>
              <w:tabs>
                <w:tab w:val="num" w:pos="1935"/>
              </w:tabs>
              <w:ind w:left="1134"/>
              <w:rPr>
                <w:i/>
              </w:rPr>
            </w:pPr>
            <w:r>
              <w:t xml:space="preserve">Means the </w:t>
            </w:r>
            <w:r>
              <w:rPr>
                <w:i/>
              </w:rPr>
              <w:t>Fair Work (Building Industry – Accreditation Scheme) Regulations 2005.</w:t>
            </w:r>
          </w:p>
        </w:tc>
      </w:tr>
      <w:tr w:rsidR="002F05EA" w:rsidRPr="00676FF4" w:rsidTr="002F05EA">
        <w:tc>
          <w:tcPr>
            <w:tcW w:w="3670" w:type="dxa"/>
          </w:tcPr>
          <w:p w:rsidR="002F05EA" w:rsidRPr="00676FF4" w:rsidRDefault="002F05EA" w:rsidP="002F05EA">
            <w:pPr>
              <w:pStyle w:val="DefinedTerm"/>
              <w:tabs>
                <w:tab w:val="num" w:pos="1260"/>
              </w:tabs>
            </w:pPr>
            <w:r w:rsidRPr="00676FF4">
              <w:t>Scheme</w:t>
            </w:r>
          </w:p>
        </w:tc>
        <w:tc>
          <w:tcPr>
            <w:tcW w:w="3718" w:type="dxa"/>
          </w:tcPr>
          <w:p w:rsidR="002F05EA" w:rsidRPr="00676FF4" w:rsidRDefault="002F05EA" w:rsidP="002F05EA">
            <w:pPr>
              <w:pStyle w:val="Definition"/>
              <w:tabs>
                <w:tab w:val="num" w:pos="1935"/>
              </w:tabs>
            </w:pPr>
            <w:proofErr w:type="gramStart"/>
            <w:r w:rsidRPr="00676FF4">
              <w:t>means</w:t>
            </w:r>
            <w:proofErr w:type="gramEnd"/>
            <w:r w:rsidRPr="00676FF4">
              <w:t xml:space="preserve"> the Australian Government Building and Construction OHS Accreditation Scheme established </w:t>
            </w:r>
            <w:r>
              <w:t xml:space="preserve">under the </w:t>
            </w:r>
            <w:r w:rsidRPr="00676FF4">
              <w:t>Act.</w:t>
            </w:r>
          </w:p>
        </w:tc>
      </w:tr>
    </w:tbl>
    <w:p w:rsidR="002F05EA" w:rsidRPr="00676FF4" w:rsidRDefault="002F05EA" w:rsidP="002F05EA">
      <w:pPr>
        <w:pStyle w:val="ClauseLevel2"/>
        <w:tabs>
          <w:tab w:val="clear" w:pos="1134"/>
        </w:tabs>
        <w:ind w:left="1080" w:hanging="1080"/>
      </w:pPr>
      <w:r w:rsidRPr="00676FF4">
        <w:t>1.2</w:t>
      </w:r>
      <w:r w:rsidRPr="00676FF4">
        <w:tab/>
        <w:t>Scheme requirements</w:t>
      </w:r>
    </w:p>
    <w:p w:rsidR="002F05EA" w:rsidRDefault="002F05EA" w:rsidP="002F05EA">
      <w:pPr>
        <w:pStyle w:val="ClauseLevel3"/>
        <w:tabs>
          <w:tab w:val="clear" w:pos="1134"/>
        </w:tabs>
        <w:ind w:left="1080" w:hanging="1080"/>
      </w:pPr>
      <w:r w:rsidRPr="00676FF4">
        <w:t>1.2.1</w:t>
      </w:r>
      <w:r w:rsidRPr="00676FF4">
        <w:tab/>
        <w:t xml:space="preserve">Subject to the exclusions specified in the </w:t>
      </w:r>
      <w:r>
        <w:t xml:space="preserve">Regulations, construction projects that utilise funds provided under this Project Schedule are bound by the application of the Scheme. </w:t>
      </w:r>
    </w:p>
    <w:p w:rsidR="002F05EA" w:rsidRPr="00C55006" w:rsidRDefault="002F05EA" w:rsidP="002F05EA">
      <w:pPr>
        <w:pStyle w:val="ClauseLevel3"/>
        <w:tabs>
          <w:tab w:val="clear" w:pos="1134"/>
        </w:tabs>
        <w:ind w:left="1080" w:hanging="1080"/>
      </w:pPr>
      <w:r w:rsidRPr="00C55006">
        <w:t>1.2.2</w:t>
      </w:r>
      <w:r w:rsidRPr="00C55006">
        <w:tab/>
        <w:t>The State must ensure it complies with item 1.2.3 below for all contracts that it enters into as part of the Priority Project, and all contracts that its subcontractors enter into as part of the Priority Project, where:</w:t>
      </w:r>
    </w:p>
    <w:p w:rsidR="002F05EA" w:rsidRPr="00C55006" w:rsidRDefault="002F05EA" w:rsidP="00932181">
      <w:pPr>
        <w:pStyle w:val="ScheduleLevel3"/>
        <w:numPr>
          <w:ilvl w:val="0"/>
          <w:numId w:val="40"/>
        </w:numPr>
        <w:ind w:left="1491" w:hanging="357"/>
      </w:pPr>
      <w:r w:rsidRPr="00C55006">
        <w:t>the head contracts for Building Work are greater than $3 million or more (GST inclusive); or</w:t>
      </w:r>
    </w:p>
    <w:p w:rsidR="002F05EA" w:rsidRPr="00C55006" w:rsidRDefault="002F05EA" w:rsidP="00932181">
      <w:pPr>
        <w:pStyle w:val="ScheduleLevel3"/>
        <w:numPr>
          <w:ilvl w:val="0"/>
          <w:numId w:val="40"/>
        </w:numPr>
        <w:ind w:left="1491" w:hanging="357"/>
      </w:pPr>
      <w:r w:rsidRPr="00C55006">
        <w:t>the value of the Commonwealth’s contribution is at least $5 million and represents at least 50 per cent of the total construction project value; or</w:t>
      </w:r>
    </w:p>
    <w:p w:rsidR="002F05EA" w:rsidRDefault="002F05EA" w:rsidP="00932181">
      <w:pPr>
        <w:pStyle w:val="ScheduleLevel3"/>
        <w:numPr>
          <w:ilvl w:val="0"/>
          <w:numId w:val="40"/>
        </w:numPr>
        <w:ind w:left="1491" w:hanging="357"/>
      </w:pPr>
      <w:proofErr w:type="gramStart"/>
      <w:r w:rsidRPr="00C55006">
        <w:t>the</w:t>
      </w:r>
      <w:proofErr w:type="gramEnd"/>
      <w:r w:rsidRPr="00C55006">
        <w:t xml:space="preserve"> Commonwealth’s contribution is $10 million or more, irrespective of the proportion of the Commonwealth funding.</w:t>
      </w:r>
    </w:p>
    <w:p w:rsidR="002F05EA" w:rsidRDefault="002F05EA" w:rsidP="002F05EA">
      <w:pPr>
        <w:pStyle w:val="ScheduleLevel3"/>
        <w:ind w:left="1134" w:hanging="1134"/>
      </w:pPr>
      <w:r w:rsidRPr="00896F67">
        <w:t>1.2.</w:t>
      </w:r>
      <w:r>
        <w:t>3</w:t>
      </w:r>
      <w:r>
        <w:tab/>
      </w:r>
      <w:r>
        <w:rPr>
          <w:rFonts w:eastAsia="Times New Roman"/>
        </w:rPr>
        <w:t>For contracts that are subject to the above item 1.2.2, the following conditions must be satisfied</w:t>
      </w:r>
      <w:r w:rsidRPr="00896F67">
        <w:rPr>
          <w:rFonts w:eastAsia="Times New Roman"/>
        </w:rPr>
        <w:t>:</w:t>
      </w:r>
    </w:p>
    <w:p w:rsidR="002F05EA" w:rsidRPr="00676FF4" w:rsidRDefault="002F05EA" w:rsidP="00932181">
      <w:pPr>
        <w:pStyle w:val="ClauseLevel4"/>
        <w:numPr>
          <w:ilvl w:val="3"/>
          <w:numId w:val="22"/>
        </w:numPr>
      </w:pPr>
      <w:r>
        <w:t xml:space="preserve">those contracts </w:t>
      </w:r>
      <w:r w:rsidRPr="00676FF4">
        <w:t>are notified to the Office of the Federal Safety Commissioner at the earliest possible opportunity; and</w:t>
      </w:r>
    </w:p>
    <w:p w:rsidR="002F05EA" w:rsidRPr="00676FF4" w:rsidRDefault="002F05EA" w:rsidP="00932181">
      <w:pPr>
        <w:pStyle w:val="ClauseLevel4"/>
        <w:numPr>
          <w:ilvl w:val="3"/>
          <w:numId w:val="9"/>
        </w:numPr>
      </w:pPr>
      <w:r w:rsidRPr="00676FF4">
        <w:t xml:space="preserve">contain a requirement that the </w:t>
      </w:r>
      <w:r>
        <w:t>Builder</w:t>
      </w:r>
      <w:r w:rsidRPr="00676FF4">
        <w:t>:</w:t>
      </w:r>
    </w:p>
    <w:p w:rsidR="002F05EA" w:rsidRPr="00676FF4" w:rsidRDefault="002F05EA" w:rsidP="00932181">
      <w:pPr>
        <w:pStyle w:val="ClauseLevel5"/>
        <w:numPr>
          <w:ilvl w:val="4"/>
          <w:numId w:val="9"/>
        </w:numPr>
      </w:pPr>
      <w:r w:rsidRPr="00676FF4">
        <w:t>is accredited under the Scheme;</w:t>
      </w:r>
    </w:p>
    <w:p w:rsidR="002F05EA" w:rsidRPr="00676FF4" w:rsidRDefault="002F05EA" w:rsidP="00932181">
      <w:pPr>
        <w:pStyle w:val="ClauseLevel5"/>
        <w:numPr>
          <w:ilvl w:val="4"/>
          <w:numId w:val="9"/>
        </w:numPr>
      </w:pPr>
      <w:r w:rsidRPr="00676FF4">
        <w:t>maintains Scheme accreditation for the life of the contract; and</w:t>
      </w:r>
    </w:p>
    <w:p w:rsidR="002F05EA" w:rsidRDefault="002F05EA" w:rsidP="00932181">
      <w:pPr>
        <w:pStyle w:val="ClauseLevel5"/>
        <w:numPr>
          <w:ilvl w:val="4"/>
          <w:numId w:val="9"/>
        </w:numPr>
      </w:pPr>
      <w:proofErr w:type="gramStart"/>
      <w:r w:rsidRPr="00676FF4">
        <w:t>must</w:t>
      </w:r>
      <w:proofErr w:type="gramEnd"/>
      <w:r w:rsidRPr="00676FF4">
        <w:t xml:space="preserve"> comply with all conditions of the Scheme accreditation.</w:t>
      </w:r>
    </w:p>
    <w:p w:rsidR="002F05EA" w:rsidRDefault="002F05EA" w:rsidP="002F05EA">
      <w:pPr>
        <w:pStyle w:val="ScheduleLevel3"/>
        <w:ind w:left="1134" w:hanging="1134"/>
      </w:pPr>
      <w:r>
        <w:t>1.2.4</w:t>
      </w:r>
      <w:r>
        <w:tab/>
        <w:t>The State agrees to notify the Commonwealth immediately if that Builder has ceased, or is likely to cease, to meet the accreditation requirements in paragraph 1.2.3(b) above.</w:t>
      </w:r>
    </w:p>
    <w:p w:rsidR="002F05EA" w:rsidRDefault="002F05EA" w:rsidP="002F05EA">
      <w:pPr>
        <w:pStyle w:val="ScheduleLevel3"/>
        <w:ind w:left="1134" w:hanging="1134"/>
      </w:pPr>
      <w:r>
        <w:t>1.2.5</w:t>
      </w:r>
      <w:r>
        <w:tab/>
        <w:t xml:space="preserve">The State must maintain adequate records of compliance by it, and each of its subcontractors </w:t>
      </w:r>
      <w:r w:rsidRPr="0035575E">
        <w:t>with the Scheme.</w:t>
      </w:r>
      <w:r>
        <w:t xml:space="preserve"> </w:t>
      </w:r>
      <w:r>
        <w:tab/>
      </w:r>
      <w:r>
        <w:tab/>
      </w:r>
    </w:p>
    <w:p w:rsidR="002F05EA" w:rsidRPr="00676FF4" w:rsidRDefault="002F05EA" w:rsidP="002F05EA">
      <w:pPr>
        <w:spacing w:before="0" w:after="200" w:line="276" w:lineRule="auto"/>
        <w:ind w:left="0"/>
        <w:rPr>
          <w:rFonts w:eastAsia="Times New Roman"/>
        </w:rPr>
      </w:pPr>
    </w:p>
    <w:p w:rsidR="002F05EA" w:rsidRPr="00676FF4" w:rsidRDefault="002F05EA" w:rsidP="002F05EA"/>
    <w:p w:rsidR="002F05EA" w:rsidRPr="00676FF4" w:rsidRDefault="002F05EA" w:rsidP="002F05EA"/>
    <w:p w:rsidR="002F05EA" w:rsidRPr="00676FF4" w:rsidRDefault="002F05EA" w:rsidP="002F05EA">
      <w:pPr>
        <w:spacing w:before="0" w:after="200" w:line="276" w:lineRule="auto"/>
        <w:ind w:left="0"/>
      </w:pPr>
    </w:p>
    <w:p w:rsidR="002F05EA" w:rsidRPr="00493139" w:rsidRDefault="002F05EA" w:rsidP="002F05EA">
      <w:pPr>
        <w:pStyle w:val="ScheduleHeading"/>
        <w:tabs>
          <w:tab w:val="clear" w:pos="360"/>
        </w:tabs>
        <w:ind w:left="0" w:firstLine="0"/>
        <w:rPr>
          <w:sz w:val="22"/>
        </w:rPr>
      </w:pPr>
    </w:p>
    <w:p w:rsidR="002F05EA" w:rsidRPr="00207BAC" w:rsidRDefault="002F05EA" w:rsidP="002F05EA">
      <w:pPr>
        <w:rPr>
          <w:b/>
        </w:rPr>
      </w:pPr>
    </w:p>
    <w:p w:rsidR="002F05EA" w:rsidRPr="00676FF4" w:rsidRDefault="00975084" w:rsidP="002F05EA">
      <w:r w:rsidRPr="00975084">
        <w:rPr>
          <w:noProof/>
          <w:highlight w:val="black"/>
        </w:rPr>
        <w:pict>
          <v:group id="_x0000_s1229" style="position:absolute;left:0;text-align:left;margin-left:56.05pt;margin-top:.1pt;width:325.55pt;height:172.35pt;z-index:251664384" coordorigin=",2" coordsize="6511,3447">
            <v:rect id="_x0000_s1029" style="position:absolute;left:111;top:2;width:4081;height:560;mso-wrap-style:none;v-text-anchor:top" filled="f" stroked="f">
              <v:textbox style="mso-fit-shape-to-text:t" inset="0,0,0,0">
                <w:txbxContent>
                  <w:p w:rsidR="00D26899" w:rsidRDefault="00D26899">
                    <w:pPr>
                      <w:ind w:left="0"/>
                    </w:pPr>
                    <w:proofErr w:type="gramStart"/>
                    <w:r>
                      <w:rPr>
                        <w:rFonts w:ascii="Times New Roman" w:hAnsi="Times New Roman" w:cs="Times New Roman"/>
                        <w:b/>
                        <w:bCs/>
                        <w:color w:val="000000"/>
                        <w:sz w:val="24"/>
                        <w:szCs w:val="24"/>
                        <w:lang w:val="en-US"/>
                      </w:rPr>
                      <w:t>xxxxxxxxxxxxxxxxxxxxxxxxxxxxxxxxxx</w:t>
                    </w:r>
                    <w:proofErr w:type="gramEnd"/>
                    <w:r>
                      <w:rPr>
                        <w:rFonts w:ascii="Times New Roman" w:hAnsi="Times New Roman" w:cs="Times New Roman"/>
                        <w:b/>
                        <w:bCs/>
                        <w:color w:val="000000"/>
                        <w:sz w:val="24"/>
                        <w:szCs w:val="24"/>
                        <w:lang w:val="en-US"/>
                      </w:rPr>
                      <w:t xml:space="preserve"> </w:t>
                    </w:r>
                  </w:p>
                </w:txbxContent>
              </v:textbox>
            </v:rect>
            <v:rect id="_x0000_s1030" style="position:absolute;left:4393;top:2;width:61;height:560;mso-wrap-style:none;v-text-anchor:top" filled="f" stroked="f">
              <v:textbox style="mso-fit-shape-to-text:t" inset="0,0,0,0">
                <w:txbxContent>
                  <w:p w:rsidR="00D26899" w:rsidRDefault="00D26899">
                    <w:pPr>
                      <w:ind w:left="0"/>
                    </w:pPr>
                    <w:r>
                      <w:rPr>
                        <w:rFonts w:ascii="Times New Roman" w:hAnsi="Times New Roman" w:cs="Times New Roman"/>
                        <w:b/>
                        <w:bCs/>
                        <w:color w:val="000000"/>
                        <w:sz w:val="24"/>
                        <w:szCs w:val="24"/>
                        <w:lang w:val="en-US"/>
                      </w:rPr>
                      <w:t xml:space="preserve"> </w:t>
                    </w:r>
                  </w:p>
                </w:txbxContent>
              </v:textbox>
            </v:rect>
            <v:rect id="_x0000_s1031" style="position:absolute;left:111;top:270;width:61;height:560;mso-wrap-style:none;v-text-anchor:top" filled="f" stroked="f">
              <v:textbox style="mso-fit-shape-to-text:t" inset="0,0,0,0">
                <w:txbxContent>
                  <w:p w:rsidR="00D26899" w:rsidRDefault="00D26899">
                    <w:pPr>
                      <w:ind w:left="0"/>
                    </w:pPr>
                    <w:r>
                      <w:rPr>
                        <w:rFonts w:ascii="Times New Roman" w:hAnsi="Times New Roman" w:cs="Times New Roman"/>
                        <w:b/>
                        <w:bCs/>
                        <w:color w:val="000000"/>
                        <w:sz w:val="24"/>
                        <w:szCs w:val="24"/>
                        <w:lang w:val="en-US"/>
                      </w:rPr>
                      <w:t xml:space="preserve"> </w:t>
                    </w:r>
                  </w:p>
                </w:txbxContent>
              </v:textbox>
            </v:rect>
            <v:rect id="_x0000_s1032" style="position:absolute;left:398;top:599;width:2161;height:560;mso-wrap-style:none;v-text-anchor:top" filled="f" stroked="f">
              <v:textbox style="mso-fit-shape-to-text:t" inset="0,0,0,0">
                <w:txbxContent>
                  <w:p w:rsidR="00D26899" w:rsidRDefault="00D26899">
                    <w:pPr>
                      <w:ind w:left="0"/>
                    </w:pPr>
                    <w:proofErr w:type="gramStart"/>
                    <w:r>
                      <w:rPr>
                        <w:b/>
                        <w:bCs/>
                        <w:color w:val="000000"/>
                        <w:sz w:val="16"/>
                        <w:szCs w:val="16"/>
                        <w:lang w:val="en-US"/>
                      </w:rPr>
                      <w:t>xxxxxxxxxxxxxxxxxxx</w:t>
                    </w:r>
                    <w:proofErr w:type="gramEnd"/>
                    <w:r>
                      <w:rPr>
                        <w:b/>
                        <w:bCs/>
                        <w:color w:val="000000"/>
                        <w:sz w:val="16"/>
                        <w:szCs w:val="16"/>
                        <w:lang w:val="en-US"/>
                      </w:rPr>
                      <w:tab/>
                    </w:r>
                  </w:p>
                </w:txbxContent>
              </v:textbox>
            </v:rect>
            <v:rect id="_x0000_s1033" style="position:absolute;left:1942;top:599;width:45;height:560;mso-wrap-style:none;v-text-anchor:top" filled="f" stroked="f">
              <v:textbox style="mso-fit-shape-to-text:t" inset="0,0,0,0">
                <w:txbxContent>
                  <w:p w:rsidR="00D26899" w:rsidRDefault="00D26899">
                    <w:pPr>
                      <w:ind w:left="0"/>
                    </w:pPr>
                    <w:r>
                      <w:rPr>
                        <w:b/>
                        <w:bCs/>
                        <w:color w:val="000000"/>
                        <w:sz w:val="16"/>
                        <w:szCs w:val="16"/>
                        <w:lang w:val="en-US"/>
                      </w:rPr>
                      <w:t xml:space="preserve"> </w:t>
                    </w:r>
                  </w:p>
                </w:txbxContent>
              </v:textbox>
            </v:rect>
            <v:rect id="_x0000_s1034" style="position:absolute;left:3030;top:599;width:3115;height:560;mso-wrap-style:none;v-text-anchor:top" filled="f" stroked="f">
              <v:textbox style="mso-fit-shape-to-text:t" inset="0,0,0,0">
                <w:txbxContent>
                  <w:p w:rsidR="00D26899" w:rsidRDefault="00D26899">
                    <w:pPr>
                      <w:ind w:left="0"/>
                    </w:pPr>
                    <w:proofErr w:type="gramStart"/>
                    <w:r>
                      <w:rPr>
                        <w:b/>
                        <w:bCs/>
                        <w:color w:val="000000"/>
                        <w:sz w:val="16"/>
                        <w:szCs w:val="16"/>
                        <w:lang w:val="en-US"/>
                      </w:rPr>
                      <w:t>xxxxxxxxxxxxxxxxxxxxxxxxxxxxxxxxxxx</w:t>
                    </w:r>
                    <w:proofErr w:type="gramEnd"/>
                  </w:p>
                </w:txbxContent>
              </v:textbox>
            </v:rect>
            <v:rect id="_x0000_s1035" style="position:absolute;left:5812;top:599;width:45;height:560;mso-wrap-style:none;v-text-anchor:top" filled="f" stroked="f">
              <v:textbox style="mso-fit-shape-to-text:t" inset="0,0,0,0">
                <w:txbxContent>
                  <w:p w:rsidR="00D26899" w:rsidRDefault="00D26899">
                    <w:pPr>
                      <w:ind w:left="0"/>
                    </w:pPr>
                    <w:r>
                      <w:rPr>
                        <w:b/>
                        <w:bCs/>
                        <w:color w:val="000000"/>
                        <w:sz w:val="16"/>
                        <w:szCs w:val="16"/>
                        <w:lang w:val="en-US"/>
                      </w:rPr>
                      <w:t xml:space="preserve"> </w:t>
                    </w:r>
                  </w:p>
                </w:txbxContent>
              </v:textbox>
            </v:rect>
            <v:rect id="_x0000_s1036" style="position:absolute;top:535;width:9;height:10" fillcolor="black" stroked="f"/>
            <v:line id="_x0000_s1037" style="position:absolute" from="0,535" to="9,536" strokeweight="0"/>
            <v:line id="_x0000_s1038" style="position:absolute" from="0,535" to="1,545" strokeweight="0"/>
            <v:rect id="_x0000_s1039" style="position:absolute;top:535;width:9;height:10" fillcolor="black" stroked="f"/>
            <v:line id="_x0000_s1040" style="position:absolute" from="0,535" to="9,536" strokeweight="0"/>
            <v:line id="_x0000_s1041" style="position:absolute" from="0,535" to="1,545" strokeweight="0"/>
            <v:rect id="_x0000_s1042" style="position:absolute;left:9;top:535;width:2321;height:10" fillcolor="black" stroked="f"/>
            <v:line id="_x0000_s1043" style="position:absolute" from="9,535" to="2330,536" strokeweight="0"/>
            <v:rect id="_x0000_s1044" style="position:absolute;left:2330;top:535;width:10;height:10" fillcolor="black" stroked="f"/>
            <v:line id="_x0000_s1045" style="position:absolute" from="2330,535" to="2340,536" strokeweight="0"/>
            <v:line id="_x0000_s1046" style="position:absolute" from="2330,535" to="2331,545" strokeweight="0"/>
            <v:rect id="_x0000_s1047" style="position:absolute;left:2340;top:535;width:4162;height:10" fillcolor="black" stroked="f"/>
            <v:line id="_x0000_s1048" style="position:absolute" from="2340,535" to="6502,536" strokeweight="0"/>
            <v:rect id="_x0000_s1049" style="position:absolute;left:6502;top:535;width:9;height:10" fillcolor="black" stroked="f"/>
            <v:line id="_x0000_s1050" style="position:absolute" from="6502,535" to="6511,536" strokeweight="0"/>
            <v:line id="_x0000_s1051" style="position:absolute" from="6502,535" to="6503,545" strokeweight="0"/>
            <v:rect id="_x0000_s1052" style="position:absolute;left:6502;top:535;width:9;height:10" fillcolor="black" stroked="f"/>
            <v:line id="_x0000_s1053" style="position:absolute" from="6502,535" to="6511,536" strokeweight="0"/>
            <v:line id="_x0000_s1054" style="position:absolute" from="6502,535" to="6503,545" strokeweight="0"/>
            <v:rect id="_x0000_s1055" style="position:absolute;top:545;width:9;height:393" fillcolor="black" stroked="f"/>
            <v:line id="_x0000_s1056" style="position:absolute" from="0,545" to="1,938" strokeweight="0"/>
            <v:rect id="_x0000_s1057" style="position:absolute;left:2330;top:545;width:10;height:393" fillcolor="black" stroked="f"/>
            <v:line id="_x0000_s1058" style="position:absolute" from="2330,545" to="2331,938" strokeweight="0"/>
            <v:rect id="_x0000_s1059" style="position:absolute;left:6502;top:545;width:9;height:393" fillcolor="black" stroked="f"/>
            <v:line id="_x0000_s1060" style="position:absolute" from="6502,545" to="6503,938" strokeweight="0"/>
            <v:rect id="_x0000_s1061" style="position:absolute;top:938;width:9;height:10" fillcolor="black" stroked="f"/>
            <v:line id="_x0000_s1062" style="position:absolute" from="0,938" to="9,939" strokeweight="0"/>
            <v:line id="_x0000_s1063" style="position:absolute" from="0,938" to="1,948" strokeweight="0"/>
            <v:rect id="_x0000_s1064" style="position:absolute;left:2330;top:938;width:10;height:10" fillcolor="black" stroked="f"/>
            <v:line id="_x0000_s1065" style="position:absolute" from="2330,938" to="2340,939" strokeweight="0"/>
            <v:line id="_x0000_s1066" style="position:absolute" from="2330,938" to="2331,948" strokeweight="0"/>
            <v:rect id="_x0000_s1067" style="position:absolute;left:6502;top:938;width:9;height:10" fillcolor="black" stroked="f"/>
            <v:line id="_x0000_s1068" style="position:absolute" from="6502,938" to="6511,939" strokeweight="0"/>
            <v:line id="_x0000_s1069" style="position:absolute" from="6502,938" to="6503,948" strokeweight="0"/>
            <v:rect id="_x0000_s1070" style="position:absolute;top:948;width:9;height:393" fillcolor="black" stroked="f"/>
            <v:line id="_x0000_s1071" style="position:absolute" from="0,948" to="1,1341" strokeweight="0"/>
            <v:rect id="_x0000_s1072" style="position:absolute;left:2330;top:948;width:10;height:393" fillcolor="black" stroked="f"/>
            <v:line id="_x0000_s1073" style="position:absolute" from="2330,948" to="2331,1341" strokeweight="0"/>
            <v:rect id="_x0000_s1074" style="position:absolute;left:6502;top:948;width:9;height:393" fillcolor="black" stroked="f"/>
            <v:line id="_x0000_s1075" style="position:absolute" from="6502,948" to="6503,1341" strokeweight="0"/>
            <v:rect id="_x0000_s1076" style="position:absolute;left:664;top:1404;width:1157;height:560;mso-wrap-style:none;v-text-anchor:top" filled="f" stroked="f">
              <v:textbox style="mso-fit-shape-to-text:t" inset="0,0,0,0">
                <w:txbxContent>
                  <w:p w:rsidR="00D26899" w:rsidRDefault="00D26899">
                    <w:pPr>
                      <w:ind w:left="0"/>
                    </w:pPr>
                    <w:proofErr w:type="gramStart"/>
                    <w:r>
                      <w:rPr>
                        <w:b/>
                        <w:bCs/>
                        <w:color w:val="000000"/>
                        <w:sz w:val="16"/>
                        <w:szCs w:val="16"/>
                        <w:lang w:val="en-US"/>
                      </w:rPr>
                      <w:t>xxxxxxxxxxxxx</w:t>
                    </w:r>
                    <w:proofErr w:type="gramEnd"/>
                  </w:p>
                </w:txbxContent>
              </v:textbox>
            </v:rect>
            <v:rect id="_x0000_s1077" style="position:absolute;left:1676;top:1404;width:45;height:560;mso-wrap-style:none;v-text-anchor:top" filled="f" stroked="f">
              <v:textbox style="mso-fit-shape-to-text:t" inset="0,0,0,0">
                <w:txbxContent>
                  <w:p w:rsidR="00D26899" w:rsidRDefault="00D26899">
                    <w:pPr>
                      <w:ind w:left="0"/>
                    </w:pPr>
                    <w:r>
                      <w:rPr>
                        <w:b/>
                        <w:bCs/>
                        <w:color w:val="000000"/>
                        <w:sz w:val="16"/>
                        <w:szCs w:val="16"/>
                        <w:lang w:val="en-US"/>
                      </w:rPr>
                      <w:t xml:space="preserve"> </w:t>
                    </w:r>
                  </w:p>
                </w:txbxContent>
              </v:textbox>
            </v:rect>
            <v:rect id="_x0000_s1078" style="position:absolute;left:4421;top:1404;width:45;height:560;mso-wrap-style:none;v-text-anchor:top" filled="f" stroked="f">
              <v:textbox style="mso-fit-shape-to-text:t" inset="0,0,0,0">
                <w:txbxContent>
                  <w:p w:rsidR="00D26899" w:rsidRDefault="00D26899">
                    <w:pPr>
                      <w:ind w:left="0"/>
                    </w:pPr>
                    <w:r>
                      <w:rPr>
                        <w:b/>
                        <w:bCs/>
                        <w:color w:val="000000"/>
                        <w:sz w:val="16"/>
                        <w:szCs w:val="16"/>
                        <w:lang w:val="en-US"/>
                      </w:rPr>
                      <w:t xml:space="preserve"> </w:t>
                    </w:r>
                  </w:p>
                </w:txbxContent>
              </v:textbox>
            </v:rect>
            <v:rect id="_x0000_s1079" style="position:absolute;top:1341;width:9;height:9" fillcolor="black" stroked="f"/>
            <v:line id="_x0000_s1080" style="position:absolute" from="0,1341" to="9,1342" strokeweight="0"/>
            <v:line id="_x0000_s1081" style="position:absolute" from="0,1341" to="1,1350" strokeweight="0"/>
            <v:rect id="_x0000_s1082" style="position:absolute;left:9;top:1341;width:2321;height:9" fillcolor="black" stroked="f"/>
            <v:line id="_x0000_s1083" style="position:absolute" from="9,1341" to="2330,1342" strokeweight="0"/>
            <v:rect id="_x0000_s1084" style="position:absolute;left:2330;top:1341;width:10;height:9" fillcolor="black" stroked="f"/>
            <v:line id="_x0000_s1085" style="position:absolute" from="2330,1341" to="2340,1342" strokeweight="0"/>
            <v:line id="_x0000_s1086" style="position:absolute" from="2330,1341" to="2331,1350" strokeweight="0"/>
            <v:rect id="_x0000_s1087" style="position:absolute;left:2340;top:1341;width:4162;height:9" fillcolor="black" stroked="f"/>
            <v:line id="_x0000_s1088" style="position:absolute" from="2340,1341" to="6502,1342" strokeweight="0"/>
            <v:rect id="_x0000_s1089" style="position:absolute;left:6502;top:1341;width:9;height:9" fillcolor="black" stroked="f"/>
            <v:line id="_x0000_s1090" style="position:absolute" from="6502,1341" to="6511,1342" strokeweight="0"/>
            <v:line id="_x0000_s1091" style="position:absolute" from="6502,1341" to="6503,1350" strokeweight="0"/>
            <v:rect id="_x0000_s1092" style="position:absolute;top:1350;width:9;height:238" fillcolor="black" stroked="f"/>
            <v:line id="_x0000_s1093" style="position:absolute" from="0,1350" to="1,1588" strokeweight="0"/>
            <v:rect id="_x0000_s1094" style="position:absolute;left:2330;top:1350;width:10;height:238" fillcolor="black" stroked="f"/>
            <v:line id="_x0000_s1095" style="position:absolute" from="2330,1350" to="2331,1588" strokeweight="0"/>
            <v:rect id="_x0000_s1096" style="position:absolute;left:6502;top:1350;width:9;height:238" fillcolor="black" stroked="f"/>
            <v:line id="_x0000_s1097" style="position:absolute" from="6502,1350" to="6503,1588" strokeweight="0"/>
            <v:rect id="_x0000_s1098" style="position:absolute;left:685;top:1657;width:1041;height:560;mso-wrap-style:none;v-text-anchor:top" filled="f" stroked="f">
              <v:textbox style="mso-fit-shape-to-text:t" inset="0,0,0,0">
                <w:txbxContent>
                  <w:p w:rsidR="00D26899" w:rsidRDefault="00D26899">
                    <w:pPr>
                      <w:ind w:left="0"/>
                    </w:pPr>
                    <w:proofErr w:type="gramStart"/>
                    <w:r>
                      <w:rPr>
                        <w:color w:val="000000"/>
                        <w:sz w:val="16"/>
                        <w:szCs w:val="16"/>
                        <w:lang w:val="en-US"/>
                      </w:rPr>
                      <w:t>xxxxxxxxxxxxx</w:t>
                    </w:r>
                    <w:proofErr w:type="gramEnd"/>
                  </w:p>
                </w:txbxContent>
              </v:textbox>
            </v:rect>
            <v:rect id="_x0000_s1099" style="position:absolute;left:1653;top:1657;width:45;height:560;mso-wrap-style:none;v-text-anchor:top" filled="f" stroked="f">
              <v:textbox style="mso-fit-shape-to-text:t" inset="0,0,0,0">
                <w:txbxContent>
                  <w:p w:rsidR="00D26899" w:rsidRDefault="00D26899">
                    <w:pPr>
                      <w:ind w:left="0"/>
                    </w:pPr>
                    <w:r>
                      <w:rPr>
                        <w:color w:val="000000"/>
                        <w:sz w:val="16"/>
                        <w:szCs w:val="16"/>
                        <w:lang w:val="en-US"/>
                      </w:rPr>
                      <w:t xml:space="preserve"> </w:t>
                    </w:r>
                  </w:p>
                </w:txbxContent>
              </v:textbox>
            </v:rect>
            <v:rect id="_x0000_s1100" style="position:absolute;left:4223;top:1651;width:445;height:560;mso-wrap-style:none;v-text-anchor:top" filled="f" stroked="f">
              <v:textbox style="mso-fit-shape-to-text:t" inset="0,0,0,0">
                <w:txbxContent>
                  <w:p w:rsidR="00D26899" w:rsidRDefault="00D26899">
                    <w:pPr>
                      <w:ind w:left="0"/>
                    </w:pPr>
                    <w:proofErr w:type="gramStart"/>
                    <w:r>
                      <w:rPr>
                        <w:b/>
                        <w:bCs/>
                        <w:color w:val="000000"/>
                        <w:sz w:val="16"/>
                        <w:szCs w:val="16"/>
                        <w:lang w:val="en-US"/>
                      </w:rPr>
                      <w:t>xxxxx</w:t>
                    </w:r>
                    <w:proofErr w:type="gramEnd"/>
                  </w:p>
                </w:txbxContent>
              </v:textbox>
            </v:rect>
            <v:rect id="_x0000_s1101" style="position:absolute;left:4616;top:1651;width:45;height:560;mso-wrap-style:none;v-text-anchor:top" filled="f" stroked="f">
              <v:textbox style="mso-fit-shape-to-text:t" inset="0,0,0,0">
                <w:txbxContent>
                  <w:p w:rsidR="00D26899" w:rsidRDefault="00D26899">
                    <w:pPr>
                      <w:ind w:left="0"/>
                    </w:pPr>
                    <w:r>
                      <w:rPr>
                        <w:b/>
                        <w:bCs/>
                        <w:color w:val="000000"/>
                        <w:sz w:val="16"/>
                        <w:szCs w:val="16"/>
                        <w:lang w:val="en-US"/>
                      </w:rPr>
                      <w:t xml:space="preserve"> </w:t>
                    </w:r>
                  </w:p>
                </w:txbxContent>
              </v:textbox>
            </v:rect>
            <v:rect id="_x0000_s1102" style="position:absolute;top:1588;width:9;height:9" fillcolor="black" stroked="f"/>
            <v:line id="_x0000_s1103" style="position:absolute" from="0,1588" to="9,1589" strokeweight="0"/>
            <v:line id="_x0000_s1104" style="position:absolute" from="0,1588" to="1,1597" strokeweight="0"/>
            <v:rect id="_x0000_s1105" style="position:absolute;left:9;top:1588;width:2321;height:9" fillcolor="black" stroked="f"/>
            <v:line id="_x0000_s1106" style="position:absolute" from="9,1588" to="2330,1589" strokeweight="0"/>
            <v:rect id="_x0000_s1107" style="position:absolute;left:2330;top:1588;width:10;height:9" fillcolor="black" stroked="f"/>
            <v:line id="_x0000_s1108" style="position:absolute" from="2330,1588" to="2340,1589" strokeweight="0"/>
            <v:line id="_x0000_s1109" style="position:absolute" from="2330,1588" to="2331,1597" strokeweight="0"/>
            <v:rect id="_x0000_s1110" style="position:absolute;left:2340;top:1588;width:4162;height:9" fillcolor="black" stroked="f"/>
            <v:line id="_x0000_s1111" style="position:absolute" from="2340,1588" to="6502,1589" strokeweight="0"/>
            <v:rect id="_x0000_s1112" style="position:absolute;left:6502;top:1588;width:9;height:9" fillcolor="black" stroked="f"/>
            <v:line id="_x0000_s1113" style="position:absolute" from="6502,1588" to="6511,1589" strokeweight="0"/>
            <v:line id="_x0000_s1114" style="position:absolute" from="6502,1588" to="6503,1597" strokeweight="0"/>
            <v:rect id="_x0000_s1115" style="position:absolute;top:1597;width:9;height:235" fillcolor="black" stroked="f"/>
            <v:line id="_x0000_s1116" style="position:absolute" from="0,1597" to="1,1832" strokeweight="0"/>
            <v:rect id="_x0000_s1117" style="position:absolute;left:2330;top:1597;width:10;height:235" fillcolor="black" stroked="f"/>
            <v:line id="_x0000_s1118" style="position:absolute" from="2330,1597" to="2331,1832" strokeweight="0"/>
            <v:rect id="_x0000_s1119" style="position:absolute;left:6502;top:1597;width:9;height:235" fillcolor="black" stroked="f"/>
            <v:line id="_x0000_s1120" style="position:absolute" from="6502,1597" to="6503,1832" strokeweight="0"/>
            <v:rect id="_x0000_s1121" style="position:absolute;left:895;top:1904;width:561;height:560;mso-wrap-style:none;v-text-anchor:top" filled="f" stroked="f">
              <v:textbox style="mso-fit-shape-to-text:t" inset="0,0,0,0">
                <w:txbxContent>
                  <w:p w:rsidR="00D26899" w:rsidRDefault="00D26899">
                    <w:pPr>
                      <w:ind w:left="0"/>
                    </w:pPr>
                    <w:proofErr w:type="gramStart"/>
                    <w:r>
                      <w:rPr>
                        <w:color w:val="000000"/>
                        <w:sz w:val="16"/>
                        <w:szCs w:val="16"/>
                        <w:lang w:val="en-US"/>
                      </w:rPr>
                      <w:t>xxxxxxx</w:t>
                    </w:r>
                    <w:proofErr w:type="gramEnd"/>
                  </w:p>
                </w:txbxContent>
              </v:textbox>
            </v:rect>
            <v:rect id="_x0000_s1122" style="position:absolute;left:1445;top:1904;width:45;height:560;mso-wrap-style:none;v-text-anchor:top" filled="f" stroked="f">
              <v:textbox style="mso-fit-shape-to-text:t" inset="0,0,0,0">
                <w:txbxContent>
                  <w:p w:rsidR="00D26899" w:rsidRDefault="00D26899">
                    <w:pPr>
                      <w:ind w:left="0"/>
                    </w:pPr>
                    <w:r>
                      <w:rPr>
                        <w:color w:val="000000"/>
                        <w:sz w:val="16"/>
                        <w:szCs w:val="16"/>
                        <w:lang w:val="en-US"/>
                      </w:rPr>
                      <w:t xml:space="preserve"> </w:t>
                    </w:r>
                  </w:p>
                </w:txbxContent>
              </v:textbox>
            </v:rect>
            <v:rect id="_x0000_s1123" style="position:absolute;left:4223;top:1898;width:445;height:560;mso-wrap-style:none;v-text-anchor:top" filled="f" stroked="f">
              <v:textbox style="mso-fit-shape-to-text:t" inset="0,0,0,0">
                <w:txbxContent>
                  <w:p w:rsidR="00D26899" w:rsidRDefault="00D26899">
                    <w:pPr>
                      <w:ind w:left="0"/>
                    </w:pPr>
                    <w:proofErr w:type="gramStart"/>
                    <w:r>
                      <w:rPr>
                        <w:b/>
                        <w:bCs/>
                        <w:color w:val="000000"/>
                        <w:sz w:val="16"/>
                        <w:szCs w:val="16"/>
                        <w:lang w:val="en-US"/>
                      </w:rPr>
                      <w:t>xxxxx</w:t>
                    </w:r>
                    <w:proofErr w:type="gramEnd"/>
                  </w:p>
                </w:txbxContent>
              </v:textbox>
            </v:rect>
            <v:rect id="_x0000_s1124" style="position:absolute;left:4616;top:1898;width:45;height:560;mso-wrap-style:none;v-text-anchor:top" filled="f" stroked="f">
              <v:textbox style="mso-fit-shape-to-text:t" inset="0,0,0,0">
                <w:txbxContent>
                  <w:p w:rsidR="00D26899" w:rsidRDefault="00D26899">
                    <w:pPr>
                      <w:ind w:left="0"/>
                    </w:pPr>
                    <w:r>
                      <w:rPr>
                        <w:b/>
                        <w:bCs/>
                        <w:color w:val="000000"/>
                        <w:sz w:val="16"/>
                        <w:szCs w:val="16"/>
                        <w:lang w:val="en-US"/>
                      </w:rPr>
                      <w:t xml:space="preserve"> </w:t>
                    </w:r>
                  </w:p>
                </w:txbxContent>
              </v:textbox>
            </v:rect>
            <v:rect id="_x0000_s1125" style="position:absolute;top:1832;width:9;height:10" fillcolor="black" stroked="f"/>
            <v:line id="_x0000_s1126" style="position:absolute" from="0,1832" to="9,1833" strokeweight="0"/>
            <v:line id="_x0000_s1127" style="position:absolute" from="0,1832" to="1,1842" strokeweight="0"/>
            <v:rect id="_x0000_s1128" style="position:absolute;left:9;top:1832;width:2321;height:10" fillcolor="black" stroked="f"/>
            <v:line id="_x0000_s1129" style="position:absolute" from="9,1832" to="2330,1833" strokeweight="0"/>
            <v:rect id="_x0000_s1130" style="position:absolute;left:2330;top:1832;width:10;height:10" fillcolor="black" stroked="f"/>
            <v:line id="_x0000_s1131" style="position:absolute" from="2330,1832" to="2340,1833" strokeweight="0"/>
            <v:line id="_x0000_s1132" style="position:absolute" from="2330,1832" to="2331,1842" strokeweight="0"/>
            <v:rect id="_x0000_s1133" style="position:absolute;left:2340;top:1832;width:4162;height:10" fillcolor="black" stroked="f"/>
            <v:line id="_x0000_s1134" style="position:absolute" from="2340,1832" to="6502,1833" strokeweight="0"/>
            <v:rect id="_x0000_s1135" style="position:absolute;left:6502;top:1832;width:9;height:10" fillcolor="black" stroked="f"/>
            <v:line id="_x0000_s1136" style="position:absolute" from="6502,1832" to="6511,1833" strokeweight="0"/>
            <v:line id="_x0000_s1137" style="position:absolute" from="6502,1832" to="6503,1842" strokeweight="0"/>
            <v:rect id="_x0000_s1138" style="position:absolute;top:1842;width:9;height:237" fillcolor="black" stroked="f"/>
            <v:line id="_x0000_s1139" style="position:absolute" from="0,1842" to="1,2079" strokeweight="0"/>
            <v:rect id="_x0000_s1140" style="position:absolute;left:2330;top:1842;width:10;height:237" fillcolor="black" stroked="f"/>
            <v:line id="_x0000_s1141" style="position:absolute" from="2330,1842" to="2331,2079" strokeweight="0"/>
            <v:rect id="_x0000_s1142" style="position:absolute;left:6502;top:1842;width:9;height:237" fillcolor="black" stroked="f"/>
            <v:line id="_x0000_s1143" style="position:absolute" from="6502,1842" to="6503,2079" strokeweight="0"/>
            <v:rect id="_x0000_s1144" style="position:absolute;left:925;top:2149;width:481;height:560;mso-wrap-style:none;v-text-anchor:top" filled="f" stroked="f">
              <v:textbox style="mso-fit-shape-to-text:t" inset="0,0,0,0">
                <w:txbxContent>
                  <w:p w:rsidR="00D26899" w:rsidRDefault="00D26899">
                    <w:pPr>
                      <w:ind w:left="0"/>
                    </w:pPr>
                    <w:proofErr w:type="gramStart"/>
                    <w:r>
                      <w:rPr>
                        <w:color w:val="000000"/>
                        <w:sz w:val="16"/>
                        <w:szCs w:val="16"/>
                        <w:lang w:val="en-US"/>
                      </w:rPr>
                      <w:t>xxxxxx</w:t>
                    </w:r>
                    <w:proofErr w:type="gramEnd"/>
                  </w:p>
                </w:txbxContent>
              </v:textbox>
            </v:rect>
            <v:rect id="_x0000_s1145" style="position:absolute;left:1412;top:2149;width:45;height:560;mso-wrap-style:none;v-text-anchor:top" filled="f" stroked="f">
              <v:textbox style="mso-fit-shape-to-text:t" inset="0,0,0,0">
                <w:txbxContent>
                  <w:p w:rsidR="00D26899" w:rsidRDefault="00D26899">
                    <w:pPr>
                      <w:ind w:left="0"/>
                    </w:pPr>
                    <w:r>
                      <w:rPr>
                        <w:color w:val="000000"/>
                        <w:sz w:val="16"/>
                        <w:szCs w:val="16"/>
                        <w:lang w:val="en-US"/>
                      </w:rPr>
                      <w:t xml:space="preserve"> </w:t>
                    </w:r>
                  </w:p>
                </w:txbxContent>
              </v:textbox>
            </v:rect>
            <v:rect id="_x0000_s1146" style="position:absolute;left:4223;top:2142;width:445;height:560;mso-wrap-style:none;v-text-anchor:top" filled="f" stroked="f">
              <v:textbox style="mso-fit-shape-to-text:t" inset="0,0,0,0">
                <w:txbxContent>
                  <w:p w:rsidR="00D26899" w:rsidRDefault="00D26899">
                    <w:pPr>
                      <w:ind w:left="0"/>
                    </w:pPr>
                    <w:proofErr w:type="gramStart"/>
                    <w:r>
                      <w:rPr>
                        <w:b/>
                        <w:bCs/>
                        <w:color w:val="000000"/>
                        <w:sz w:val="16"/>
                        <w:szCs w:val="16"/>
                        <w:lang w:val="en-US"/>
                      </w:rPr>
                      <w:t>xxxxx</w:t>
                    </w:r>
                    <w:proofErr w:type="gramEnd"/>
                  </w:p>
                </w:txbxContent>
              </v:textbox>
            </v:rect>
            <v:rect id="_x0000_s1147" style="position:absolute;left:4616;top:2142;width:45;height:560;mso-wrap-style:none;v-text-anchor:top" filled="f" stroked="f">
              <v:textbox style="mso-fit-shape-to-text:t" inset="0,0,0,0">
                <w:txbxContent>
                  <w:p w:rsidR="00D26899" w:rsidRDefault="00D26899">
                    <w:pPr>
                      <w:ind w:left="0"/>
                    </w:pPr>
                    <w:r>
                      <w:rPr>
                        <w:b/>
                        <w:bCs/>
                        <w:color w:val="000000"/>
                        <w:sz w:val="16"/>
                        <w:szCs w:val="16"/>
                        <w:lang w:val="en-US"/>
                      </w:rPr>
                      <w:t xml:space="preserve"> </w:t>
                    </w:r>
                  </w:p>
                </w:txbxContent>
              </v:textbox>
            </v:rect>
            <v:rect id="_x0000_s1148" style="position:absolute;top:2079;width:9;height:9" fillcolor="black" stroked="f"/>
            <v:line id="_x0000_s1149" style="position:absolute" from="0,2079" to="9,2080" strokeweight="0"/>
            <v:line id="_x0000_s1150" style="position:absolute" from="0,2079" to="1,2088" strokeweight="0"/>
            <v:rect id="_x0000_s1151" style="position:absolute;left:9;top:2079;width:2321;height:9" fillcolor="black" stroked="f"/>
            <v:line id="_x0000_s1152" style="position:absolute" from="9,2079" to="2330,2080" strokeweight="0"/>
            <v:rect id="_x0000_s1153" style="position:absolute;left:2330;top:2079;width:10;height:9" fillcolor="black" stroked="f"/>
            <v:line id="_x0000_s1154" style="position:absolute" from="2330,2079" to="2340,2080" strokeweight="0"/>
            <v:line id="_x0000_s1155" style="position:absolute" from="2330,2079" to="2331,2088" strokeweight="0"/>
            <v:rect id="_x0000_s1156" style="position:absolute;left:2340;top:2079;width:4162;height:9" fillcolor="black" stroked="f"/>
            <v:line id="_x0000_s1157" style="position:absolute" from="2340,2079" to="6502,2080" strokeweight="0"/>
            <v:rect id="_x0000_s1158" style="position:absolute;left:6502;top:2079;width:9;height:9" fillcolor="black" stroked="f"/>
            <v:line id="_x0000_s1159" style="position:absolute" from="6502,2079" to="6511,2080" strokeweight="0"/>
            <v:line id="_x0000_s1160" style="position:absolute" from="6502,2079" to="6503,2088" strokeweight="0"/>
            <v:rect id="_x0000_s1161" style="position:absolute;top:2088;width:9;height:238" fillcolor="black" stroked="f"/>
            <v:line id="_x0000_s1162" style="position:absolute" from="0,2088" to="1,2326" strokeweight="0"/>
            <v:rect id="_x0000_s1163" style="position:absolute;left:2330;top:2088;width:10;height:238" fillcolor="black" stroked="f"/>
            <v:line id="_x0000_s1164" style="position:absolute" from="2330,2088" to="2331,2326" strokeweight="0"/>
            <v:rect id="_x0000_s1165" style="position:absolute;left:6502;top:2088;width:9;height:238" fillcolor="black" stroked="f"/>
            <v:line id="_x0000_s1166" style="position:absolute" from="6502,2088" to="6503,2326" strokeweight="0"/>
            <v:rect id="_x0000_s1167" style="position:absolute;left:664;top:2395;width:961;height:560;mso-wrap-style:none;v-text-anchor:top" filled="f" stroked="f">
              <v:textbox style="mso-fit-shape-to-text:t" inset="0,0,0,0">
                <w:txbxContent>
                  <w:p w:rsidR="00D26899" w:rsidRDefault="00D26899">
                    <w:pPr>
                      <w:ind w:left="0"/>
                    </w:pPr>
                    <w:proofErr w:type="gramStart"/>
                    <w:r>
                      <w:rPr>
                        <w:color w:val="000000"/>
                        <w:sz w:val="16"/>
                        <w:szCs w:val="16"/>
                        <w:lang w:val="en-US"/>
                      </w:rPr>
                      <w:t>xxxxxxxxxxxx</w:t>
                    </w:r>
                    <w:proofErr w:type="gramEnd"/>
                  </w:p>
                </w:txbxContent>
              </v:textbox>
            </v:rect>
            <v:rect id="_x0000_s1168" style="position:absolute;left:1676;top:2395;width:45;height:560;mso-wrap-style:none;v-text-anchor:top" filled="f" stroked="f">
              <v:textbox style="mso-fit-shape-to-text:t" inset="0,0,0,0">
                <w:txbxContent>
                  <w:p w:rsidR="00D26899" w:rsidRDefault="00D26899">
                    <w:pPr>
                      <w:ind w:left="0"/>
                    </w:pPr>
                    <w:r>
                      <w:rPr>
                        <w:color w:val="000000"/>
                        <w:sz w:val="16"/>
                        <w:szCs w:val="16"/>
                        <w:lang w:val="en-US"/>
                      </w:rPr>
                      <w:t xml:space="preserve"> </w:t>
                    </w:r>
                  </w:p>
                </w:txbxContent>
              </v:textbox>
            </v:rect>
            <v:rect id="_x0000_s1169" style="position:absolute;left:4223;top:2389;width:445;height:560;mso-wrap-style:none;v-text-anchor:top" filled="f" stroked="f">
              <v:textbox style="mso-fit-shape-to-text:t" inset="0,0,0,0">
                <w:txbxContent>
                  <w:p w:rsidR="00D26899" w:rsidRDefault="00D26899">
                    <w:pPr>
                      <w:ind w:left="0"/>
                    </w:pPr>
                    <w:proofErr w:type="gramStart"/>
                    <w:r>
                      <w:rPr>
                        <w:b/>
                        <w:bCs/>
                        <w:color w:val="000000"/>
                        <w:sz w:val="16"/>
                        <w:szCs w:val="16"/>
                        <w:lang w:val="en-US"/>
                      </w:rPr>
                      <w:t>xxxxx</w:t>
                    </w:r>
                    <w:proofErr w:type="gramEnd"/>
                  </w:p>
                </w:txbxContent>
              </v:textbox>
            </v:rect>
            <v:rect id="_x0000_s1170" style="position:absolute;left:4616;top:2389;width:45;height:560;mso-wrap-style:none;v-text-anchor:top" filled="f" stroked="f">
              <v:textbox style="mso-fit-shape-to-text:t" inset="0,0,0,0">
                <w:txbxContent>
                  <w:p w:rsidR="00D26899" w:rsidRDefault="00D26899">
                    <w:pPr>
                      <w:ind w:left="0"/>
                    </w:pPr>
                    <w:r>
                      <w:rPr>
                        <w:b/>
                        <w:bCs/>
                        <w:color w:val="000000"/>
                        <w:sz w:val="16"/>
                        <w:szCs w:val="16"/>
                        <w:lang w:val="en-US"/>
                      </w:rPr>
                      <w:t xml:space="preserve"> </w:t>
                    </w:r>
                  </w:p>
                </w:txbxContent>
              </v:textbox>
            </v:rect>
            <v:rect id="_x0000_s1171" style="position:absolute;top:2326;width:9;height:9" fillcolor="black" stroked="f"/>
            <v:line id="_x0000_s1172" style="position:absolute" from="0,2326" to="9,2327" strokeweight="0"/>
            <v:line id="_x0000_s1173" style="position:absolute" from="0,2326" to="1,2335" strokeweight="0"/>
            <v:rect id="_x0000_s1174" style="position:absolute;left:9;top:2326;width:2321;height:9" fillcolor="black" stroked="f"/>
            <v:line id="_x0000_s1175" style="position:absolute" from="9,2326" to="2330,2327" strokeweight="0"/>
            <v:rect id="_x0000_s1176" style="position:absolute;left:2330;top:2326;width:10;height:9" fillcolor="black" stroked="f"/>
            <v:line id="_x0000_s1177" style="position:absolute" from="2330,2326" to="2340,2327" strokeweight="0"/>
            <v:line id="_x0000_s1178" style="position:absolute" from="2330,2326" to="2331,2335" strokeweight="0"/>
            <v:rect id="_x0000_s1179" style="position:absolute;left:2340;top:2326;width:4162;height:9" fillcolor="black" stroked="f"/>
            <v:line id="_x0000_s1180" style="position:absolute" from="2340,2326" to="6502,2327" strokeweight="0"/>
            <v:rect id="_x0000_s1181" style="position:absolute;left:6502;top:2326;width:9;height:9" fillcolor="black" stroked="f"/>
            <v:line id="_x0000_s1182" style="position:absolute" from="6502,2326" to="6511,2327" strokeweight="0"/>
            <v:line id="_x0000_s1183" style="position:absolute" from="6502,2326" to="6503,2335" strokeweight="0"/>
            <v:rect id="_x0000_s1184" style="position:absolute;top:2335;width:9;height:238" fillcolor="black" stroked="f"/>
            <v:line id="_x0000_s1185" style="position:absolute" from="0,2335" to="1,2573" strokeweight="0"/>
            <v:rect id="_x0000_s1186" style="position:absolute;left:2330;top:2335;width:10;height:238" fillcolor="black" stroked="f"/>
            <v:line id="_x0000_s1187" style="position:absolute" from="2330,2335" to="2331,2573" strokeweight="0"/>
            <v:rect id="_x0000_s1188" style="position:absolute;left:6502;top:2335;width:9;height:238" fillcolor="black" stroked="f"/>
            <v:line id="_x0000_s1189" style="position:absolute" from="6502,2335" to="6503,2573" strokeweight="0"/>
            <v:rect id="_x0000_s1190" style="position:absolute;left:803;top:2642;width:721;height:560;mso-wrap-style:none;v-text-anchor:top" filled="f" stroked="f">
              <v:textbox style="mso-fit-shape-to-text:t" inset="0,0,0,0">
                <w:txbxContent>
                  <w:p w:rsidR="00D26899" w:rsidRDefault="00D26899">
                    <w:pPr>
                      <w:ind w:left="0"/>
                    </w:pPr>
                    <w:proofErr w:type="gramStart"/>
                    <w:r>
                      <w:rPr>
                        <w:color w:val="000000"/>
                        <w:sz w:val="16"/>
                        <w:szCs w:val="16"/>
                        <w:lang w:val="en-US"/>
                      </w:rPr>
                      <w:t>xxxxxxxxx</w:t>
                    </w:r>
                    <w:proofErr w:type="gramEnd"/>
                  </w:p>
                </w:txbxContent>
              </v:textbox>
            </v:rect>
            <v:rect id="_x0000_s1191" style="position:absolute;left:1535;top:2642;width:45;height:560;mso-wrap-style:none;v-text-anchor:top" filled="f" stroked="f">
              <v:textbox style="mso-fit-shape-to-text:t" inset="0,0,0,0">
                <w:txbxContent>
                  <w:p w:rsidR="00D26899" w:rsidRDefault="00D26899">
                    <w:pPr>
                      <w:ind w:left="0"/>
                    </w:pPr>
                    <w:r>
                      <w:rPr>
                        <w:color w:val="000000"/>
                        <w:sz w:val="16"/>
                        <w:szCs w:val="16"/>
                        <w:lang w:val="en-US"/>
                      </w:rPr>
                      <w:t xml:space="preserve"> </w:t>
                    </w:r>
                  </w:p>
                </w:txbxContent>
              </v:textbox>
            </v:rect>
            <v:rect id="_x0000_s1192" style="position:absolute;left:4223;top:2636;width:356;height:560;mso-wrap-style:none;v-text-anchor:top" filled="f" stroked="f">
              <v:textbox style="mso-fit-shape-to-text:t" inset="0,0,0,0">
                <w:txbxContent>
                  <w:p w:rsidR="00D26899" w:rsidRDefault="00D26899">
                    <w:pPr>
                      <w:ind w:left="0"/>
                    </w:pPr>
                    <w:proofErr w:type="gramStart"/>
                    <w:r>
                      <w:rPr>
                        <w:b/>
                        <w:bCs/>
                        <w:color w:val="000000"/>
                        <w:sz w:val="16"/>
                        <w:szCs w:val="16"/>
                        <w:lang w:val="en-US"/>
                      </w:rPr>
                      <w:t>xxxx</w:t>
                    </w:r>
                    <w:proofErr w:type="gramEnd"/>
                  </w:p>
                </w:txbxContent>
              </v:textbox>
            </v:rect>
            <v:rect id="_x0000_s1193" style="position:absolute;left:4616;top:2636;width:45;height:560;mso-wrap-style:none;v-text-anchor:top" filled="f" stroked="f">
              <v:textbox style="mso-fit-shape-to-text:t" inset="0,0,0,0">
                <w:txbxContent>
                  <w:p w:rsidR="00D26899" w:rsidRDefault="00D26899">
                    <w:pPr>
                      <w:ind w:left="0"/>
                    </w:pPr>
                    <w:r>
                      <w:rPr>
                        <w:b/>
                        <w:bCs/>
                        <w:color w:val="000000"/>
                        <w:sz w:val="16"/>
                        <w:szCs w:val="16"/>
                        <w:lang w:val="en-US"/>
                      </w:rPr>
                      <w:t xml:space="preserve"> </w:t>
                    </w:r>
                  </w:p>
                </w:txbxContent>
              </v:textbox>
            </v:rect>
            <v:rect id="_x0000_s1194" style="position:absolute;top:2573;width:9;height:9" fillcolor="black" stroked="f"/>
            <v:line id="_x0000_s1195" style="position:absolute" from="0,2573" to="9,2574" strokeweight="0"/>
            <v:line id="_x0000_s1196" style="position:absolute" from="0,2573" to="1,2582" strokeweight="0"/>
            <v:rect id="_x0000_s1197" style="position:absolute;left:9;top:2573;width:2321;height:9" fillcolor="black" stroked="f"/>
            <v:line id="_x0000_s1198" style="position:absolute" from="9,2573" to="2330,2574" strokeweight="0"/>
            <v:rect id="_x0000_s1199" style="position:absolute;left:2330;top:2573;width:10;height:9" fillcolor="black" stroked="f"/>
            <v:line id="_x0000_s1200" style="position:absolute" from="2330,2573" to="2340,2574" strokeweight="0"/>
            <v:line id="_x0000_s1201" style="position:absolute" from="2330,2573" to="2331,2582" strokeweight="0"/>
            <v:rect id="_x0000_s1202" style="position:absolute;left:2340;top:2573;width:4162;height:9" fillcolor="black" stroked="f"/>
            <v:line id="_x0000_s1203" style="position:absolute" from="2340,2573" to="6502,2574" strokeweight="0"/>
            <v:rect id="_x0000_s1204" style="position:absolute;left:6502;top:2573;width:9;height:9" fillcolor="black" stroked="f"/>
            <v:line id="_x0000_s1205" style="position:absolute" from="6502,2573" to="6511,2574" strokeweight="0"/>
            <v:line id="_x0000_s1206" style="position:absolute" from="6502,2573" to="6503,2582" strokeweight="0"/>
            <v:rect id="_x0000_s1207" style="position:absolute;top:2582;width:9;height:237" fillcolor="black" stroked="f"/>
            <v:line id="_x0000_s1208" style="position:absolute" from="0,2582" to="1,2819" strokeweight="0"/>
            <v:rect id="_x0000_s1209" style="position:absolute;left:2330;top:2582;width:10;height:237" fillcolor="black" stroked="f"/>
            <v:line id="_x0000_s1210" style="position:absolute" from="2330,2582" to="2331,2819" strokeweight="0"/>
            <v:rect id="_x0000_s1211" style="position:absolute;left:6502;top:2582;width:9;height:237" fillcolor="black" stroked="f"/>
            <v:line id="_x0000_s1212" style="position:absolute" from="6502,2582" to="6503,2819" strokeweight="0"/>
            <v:rect id="_x0000_s1213" style="position:absolute;left:942;top:2889;width:401;height:560;mso-wrap-style:none;v-text-anchor:top" filled="f" stroked="f">
              <v:textbox style="mso-fit-shape-to-text:t" inset="0,0,0,0">
                <w:txbxContent>
                  <w:p w:rsidR="00D26899" w:rsidRDefault="00D26899">
                    <w:pPr>
                      <w:ind w:left="0"/>
                    </w:pPr>
                    <w:proofErr w:type="gramStart"/>
                    <w:r>
                      <w:rPr>
                        <w:color w:val="000000"/>
                        <w:sz w:val="16"/>
                        <w:szCs w:val="16"/>
                        <w:lang w:val="en-US"/>
                      </w:rPr>
                      <w:t>xxxxx</w:t>
                    </w:r>
                    <w:proofErr w:type="gramEnd"/>
                  </w:p>
                </w:txbxContent>
              </v:textbox>
            </v:rect>
            <v:rect id="_x0000_s1214" style="position:absolute;left:1396;top:2889;width:45;height:560;mso-wrap-style:none;v-text-anchor:top" filled="f" stroked="f">
              <v:textbox style="mso-fit-shape-to-text:t" inset="0,0,0,0">
                <w:txbxContent>
                  <w:p w:rsidR="00D26899" w:rsidRDefault="00D26899">
                    <w:pPr>
                      <w:ind w:left="0"/>
                    </w:pPr>
                    <w:r>
                      <w:rPr>
                        <w:color w:val="000000"/>
                        <w:sz w:val="16"/>
                        <w:szCs w:val="16"/>
                        <w:lang w:val="en-US"/>
                      </w:rPr>
                      <w:t xml:space="preserve"> </w:t>
                    </w:r>
                  </w:p>
                </w:txbxContent>
              </v:textbox>
            </v:rect>
            <v:rect id="_x0000_s1215" style="position:absolute;left:4223;top:2883;width:445;height:560;mso-wrap-style:none;v-text-anchor:top" filled="f" stroked="f">
              <v:textbox style="mso-fit-shape-to-text:t" inset="0,0,0,0">
                <w:txbxContent>
                  <w:p w:rsidR="00D26899" w:rsidRDefault="00D26899">
                    <w:pPr>
                      <w:ind w:left="0"/>
                    </w:pPr>
                    <w:proofErr w:type="gramStart"/>
                    <w:r>
                      <w:rPr>
                        <w:b/>
                        <w:bCs/>
                        <w:color w:val="000000"/>
                        <w:sz w:val="16"/>
                        <w:szCs w:val="16"/>
                        <w:lang w:val="en-US"/>
                      </w:rPr>
                      <w:t>xxxxx</w:t>
                    </w:r>
                    <w:proofErr w:type="gramEnd"/>
                  </w:p>
                </w:txbxContent>
              </v:textbox>
            </v:rect>
            <v:rect id="_x0000_s1216" style="position:absolute;left:4616;top:2883;width:45;height:560;mso-wrap-style:none;v-text-anchor:top" filled="f" stroked="f">
              <v:textbox style="mso-fit-shape-to-text:t" inset="0,0,0,0">
                <w:txbxContent>
                  <w:p w:rsidR="00D26899" w:rsidRDefault="00D26899">
                    <w:pPr>
                      <w:ind w:left="0"/>
                    </w:pPr>
                    <w:r>
                      <w:rPr>
                        <w:b/>
                        <w:bCs/>
                        <w:color w:val="000000"/>
                        <w:sz w:val="16"/>
                        <w:szCs w:val="16"/>
                        <w:lang w:val="en-US"/>
                      </w:rPr>
                      <w:t xml:space="preserve"> </w:t>
                    </w:r>
                  </w:p>
                </w:txbxContent>
              </v:textbox>
            </v:rect>
            <v:rect id="_x0000_s1217" style="position:absolute;top:2819;width:9;height:10" fillcolor="black" stroked="f"/>
            <v:line id="_x0000_s1218" style="position:absolute" from="0,2819" to="9,2820" strokeweight="0"/>
            <v:line id="_x0000_s1219" style="position:absolute" from="0,2819" to="1,2829" strokeweight="0"/>
            <v:rect id="_x0000_s1220" style="position:absolute;left:9;top:2819;width:2321;height:10" fillcolor="black" stroked="f"/>
            <v:line id="_x0000_s1221" style="position:absolute" from="9,2819" to="2330,2820" strokeweight="0"/>
            <v:rect id="_x0000_s1222" style="position:absolute;left:2330;top:2819;width:10;height:10" fillcolor="black" stroked="f"/>
            <v:line id="_x0000_s1223" style="position:absolute" from="2330,2819" to="2340,2820" strokeweight="0"/>
            <v:line id="_x0000_s1224" style="position:absolute" from="2330,2819" to="2331,2829" strokeweight="0"/>
            <v:rect id="_x0000_s1225" style="position:absolute;left:2340;top:2819;width:4162;height:10" fillcolor="black" stroked="f"/>
            <v:line id="_x0000_s1226" style="position:absolute" from="2340,2819" to="6502,2820" strokeweight="0"/>
            <v:rect id="_x0000_s1227" style="position:absolute;left:6502;top:2819;width:9;height:10" fillcolor="black" stroked="f"/>
            <v:line id="_x0000_s1228" style="position:absolute" from="6502,2819" to="6511,2820" strokeweight="0"/>
          </v:group>
        </w:pict>
      </w:r>
      <w:r w:rsidRPr="00975084">
        <w:rPr>
          <w:highlight w:val="black"/>
        </w:rPr>
      </w:r>
      <w:r w:rsidRPr="00975084">
        <w:rPr>
          <w:highlight w:val="black"/>
        </w:rPr>
        <w:pict>
          <v:group id="_x0000_s1028" editas="canvas" style="width:417.75pt;height:539.05pt;mso-position-horizontal-relative:char;mso-position-vertical-relative:line" coordsize="8355,10781">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8355;height:10781" o:preferrelative="f">
              <v:fill o:detectmouseclick="t"/>
              <v:path o:extrusionok="t" o:connecttype="none"/>
              <o:lock v:ext="edit" text="t"/>
            </v:shape>
            <v:group id="_x0000_s1430" style="position:absolute;top:2819;width:6511;height:2847" coordorigin=",2819" coordsize="6511,2847">
              <v:line id="_x0000_s1230" style="position:absolute" from="6502,2819" to="6503,2829" strokeweight="0"/>
              <v:rect id="_x0000_s1231" style="position:absolute;top:2829;width:9;height:237" fillcolor="black" stroked="f"/>
              <v:line id="_x0000_s1232" style="position:absolute" from="0,2829" to="1,3066" strokeweight="0"/>
              <v:rect id="_x0000_s1233" style="position:absolute;left:2330;top:2829;width:10;height:237" fillcolor="black" stroked="f"/>
              <v:line id="_x0000_s1234" style="position:absolute" from="2330,2829" to="2331,3066" strokeweight="0"/>
              <v:rect id="_x0000_s1235" style="position:absolute;left:6502;top:2829;width:9;height:237" fillcolor="black" stroked="f"/>
              <v:line id="_x0000_s1236" style="position:absolute" from="6502,2829" to="6503,3066" strokeweight="0"/>
              <v:rect id="_x0000_s1237" style="position:absolute;left:925;top:3136;width:498;height:560;mso-wrap-style:none;v-text-anchor:top" filled="f" stroked="f">
                <v:textbox style="mso-fit-shape-to-text:t" inset="0,0,0,0">
                  <w:txbxContent>
                    <w:p w:rsidR="00D26899" w:rsidRDefault="00D26899">
                      <w:pPr>
                        <w:ind w:left="0"/>
                      </w:pPr>
                      <w:r>
                        <w:rPr>
                          <w:color w:val="000000"/>
                          <w:sz w:val="16"/>
                          <w:szCs w:val="16"/>
                          <w:lang w:val="en-US"/>
                        </w:rPr>
                        <w:t>Gwydir</w:t>
                      </w:r>
                    </w:p>
                  </w:txbxContent>
                </v:textbox>
              </v:rect>
              <v:rect id="_x0000_s1238" style="position:absolute;left:1412;top:3136;width:45;height:560;mso-wrap-style:none;v-text-anchor:top" filled="f" stroked="f">
                <v:textbox style="mso-fit-shape-to-text:t" inset="0,0,0,0">
                  <w:txbxContent>
                    <w:p w:rsidR="00D26899" w:rsidRDefault="00D26899">
                      <w:pPr>
                        <w:ind w:left="0"/>
                      </w:pPr>
                      <w:r>
                        <w:rPr>
                          <w:color w:val="000000"/>
                          <w:sz w:val="16"/>
                          <w:szCs w:val="16"/>
                          <w:lang w:val="en-US"/>
                        </w:rPr>
                        <w:t xml:space="preserve"> </w:t>
                      </w:r>
                    </w:p>
                  </w:txbxContent>
                </v:textbox>
              </v:rect>
              <v:rect id="_x0000_s1239" style="position:absolute;left:4223;top:3130;width:401;height:560;mso-wrap-style:none;v-text-anchor:top" filled="f" stroked="f">
                <v:textbox style="mso-fit-shape-to-text:t" inset="0,0,0,0">
                  <w:txbxContent>
                    <w:p w:rsidR="00D26899" w:rsidRDefault="00D26899">
                      <w:pPr>
                        <w:ind w:left="0"/>
                      </w:pPr>
                      <w:r>
                        <w:rPr>
                          <w:b/>
                          <w:bCs/>
                          <w:color w:val="000000"/>
                          <w:sz w:val="16"/>
                          <w:szCs w:val="16"/>
                          <w:lang w:val="en-US"/>
                        </w:rPr>
                        <w:t>4,125</w:t>
                      </w:r>
                    </w:p>
                  </w:txbxContent>
                </v:textbox>
              </v:rect>
              <v:rect id="_x0000_s1240" style="position:absolute;left:4616;top:3130;width:45;height:560;mso-wrap-style:none;v-text-anchor:top" filled="f" stroked="f">
                <v:textbox style="mso-fit-shape-to-text:t" inset="0,0,0,0">
                  <w:txbxContent>
                    <w:p w:rsidR="00D26899" w:rsidRDefault="00D26899">
                      <w:pPr>
                        <w:ind w:left="0"/>
                      </w:pPr>
                      <w:r>
                        <w:rPr>
                          <w:b/>
                          <w:bCs/>
                          <w:color w:val="000000"/>
                          <w:sz w:val="16"/>
                          <w:szCs w:val="16"/>
                          <w:lang w:val="en-US"/>
                        </w:rPr>
                        <w:t xml:space="preserve"> </w:t>
                      </w:r>
                    </w:p>
                  </w:txbxContent>
                </v:textbox>
              </v:rect>
              <v:rect id="_x0000_s1241" style="position:absolute;top:3066;width:9;height:10" fillcolor="black" stroked="f"/>
              <v:line id="_x0000_s1242" style="position:absolute" from="0,3066" to="9,3067" strokeweight="0"/>
              <v:line id="_x0000_s1243" style="position:absolute" from="0,3066" to="1,3076" strokeweight="0"/>
              <v:rect id="_x0000_s1244" style="position:absolute;left:9;top:3066;width:2321;height:10" fillcolor="black" stroked="f"/>
              <v:line id="_x0000_s1245" style="position:absolute" from="9,3066" to="2330,3067" strokeweight="0"/>
              <v:rect id="_x0000_s1246" style="position:absolute;left:2330;top:3066;width:10;height:10" fillcolor="black" stroked="f"/>
              <v:line id="_x0000_s1247" style="position:absolute" from="2330,3066" to="2340,3067" strokeweight="0"/>
              <v:line id="_x0000_s1248" style="position:absolute" from="2330,3066" to="2331,3076" strokeweight="0"/>
              <v:rect id="_x0000_s1249" style="position:absolute;left:2340;top:3066;width:4162;height:10" fillcolor="black" stroked="f"/>
              <v:line id="_x0000_s1250" style="position:absolute" from="2340,3066" to="6502,3067" strokeweight="0"/>
              <v:rect id="_x0000_s1251" style="position:absolute;left:6502;top:3066;width:9;height:10" fillcolor="black" stroked="f"/>
              <v:line id="_x0000_s1252" style="position:absolute" from="6502,3066" to="6511,3067" strokeweight="0"/>
              <v:line id="_x0000_s1253" style="position:absolute" from="6502,3066" to="6503,3076" strokeweight="0"/>
              <v:rect id="_x0000_s1254" style="position:absolute;top:3076;width:9;height:235" fillcolor="black" stroked="f"/>
              <v:line id="_x0000_s1255" style="position:absolute" from="0,3076" to="1,3311" strokeweight="0"/>
              <v:rect id="_x0000_s1256" style="position:absolute;left:2330;top:3076;width:10;height:235" fillcolor="black" stroked="f"/>
              <v:line id="_x0000_s1257" style="position:absolute" from="2330,3076" to="2331,3311" strokeweight="0"/>
              <v:rect id="_x0000_s1258" style="position:absolute;left:6502;top:3076;width:9;height:235" fillcolor="black" stroked="f"/>
              <v:line id="_x0000_s1259" style="position:absolute" from="6502,3076" to="6503,3311" strokeweight="0"/>
              <v:rect id="_x0000_s1260" style="position:absolute;left:690;top:3383;width:1041;height:560;mso-wrap-style:none;v-text-anchor:top" filled="f" stroked="f">
                <v:textbox style="mso-fit-shape-to-text:t" inset="0,0,0,0">
                  <w:txbxContent>
                    <w:p w:rsidR="00D26899" w:rsidRDefault="00D26899">
                      <w:pPr>
                        <w:ind w:left="0"/>
                      </w:pPr>
                      <w:proofErr w:type="gramStart"/>
                      <w:r>
                        <w:rPr>
                          <w:color w:val="000000"/>
                          <w:sz w:val="16"/>
                          <w:szCs w:val="16"/>
                          <w:lang w:val="en-US"/>
                        </w:rPr>
                        <w:t>xxxxxxxxxxxxx</w:t>
                      </w:r>
                      <w:proofErr w:type="gramEnd"/>
                    </w:p>
                  </w:txbxContent>
                </v:textbox>
              </v:rect>
              <v:rect id="_x0000_s1261" style="position:absolute;left:1650;top:3383;width:45;height:560;mso-wrap-style:none;v-text-anchor:top" filled="f" stroked="f">
                <v:textbox style="mso-fit-shape-to-text:t" inset="0,0,0,0">
                  <w:txbxContent>
                    <w:p w:rsidR="00D26899" w:rsidRDefault="00D26899">
                      <w:pPr>
                        <w:ind w:left="0"/>
                      </w:pPr>
                      <w:r>
                        <w:rPr>
                          <w:color w:val="000000"/>
                          <w:sz w:val="16"/>
                          <w:szCs w:val="16"/>
                          <w:lang w:val="en-US"/>
                        </w:rPr>
                        <w:t xml:space="preserve"> </w:t>
                      </w:r>
                    </w:p>
                  </w:txbxContent>
                </v:textbox>
              </v:rect>
              <v:rect id="_x0000_s1262" style="position:absolute;left:4223;top:3376;width:445;height:560;mso-wrap-style:none;v-text-anchor:top" filled="f" stroked="f">
                <v:textbox style="mso-fit-shape-to-text:t" inset="0,0,0,0">
                  <w:txbxContent>
                    <w:p w:rsidR="00D26899" w:rsidRDefault="00D26899">
                      <w:pPr>
                        <w:ind w:left="0"/>
                      </w:pPr>
                      <w:proofErr w:type="gramStart"/>
                      <w:r>
                        <w:rPr>
                          <w:b/>
                          <w:bCs/>
                          <w:color w:val="000000"/>
                          <w:sz w:val="16"/>
                          <w:szCs w:val="16"/>
                          <w:lang w:val="en-US"/>
                        </w:rPr>
                        <w:t>xxxxx</w:t>
                      </w:r>
                      <w:proofErr w:type="gramEnd"/>
                    </w:p>
                  </w:txbxContent>
                </v:textbox>
              </v:rect>
              <v:rect id="_x0000_s1263" style="position:absolute;left:4616;top:3376;width:45;height:560;mso-wrap-style:none;v-text-anchor:top" filled="f" stroked="f">
                <v:textbox style="mso-fit-shape-to-text:t" inset="0,0,0,0">
                  <w:txbxContent>
                    <w:p w:rsidR="00D26899" w:rsidRDefault="00D26899">
                      <w:pPr>
                        <w:ind w:left="0"/>
                      </w:pPr>
                      <w:r>
                        <w:rPr>
                          <w:b/>
                          <w:bCs/>
                          <w:color w:val="000000"/>
                          <w:sz w:val="16"/>
                          <w:szCs w:val="16"/>
                          <w:lang w:val="en-US"/>
                        </w:rPr>
                        <w:t xml:space="preserve"> </w:t>
                      </w:r>
                    </w:p>
                  </w:txbxContent>
                </v:textbox>
              </v:rect>
              <v:rect id="_x0000_s1264" style="position:absolute;top:3311;width:9;height:9" fillcolor="black" stroked="f"/>
              <v:line id="_x0000_s1265" style="position:absolute" from="0,3311" to="9,3312" strokeweight="0"/>
              <v:line id="_x0000_s1266" style="position:absolute" from="0,3311" to="1,3320" strokeweight="0"/>
              <v:rect id="_x0000_s1267" style="position:absolute;left:9;top:3311;width:2321;height:9" fillcolor="black" stroked="f"/>
              <v:line id="_x0000_s1268" style="position:absolute" from="9,3311" to="2330,3312" strokeweight="0"/>
              <v:rect id="_x0000_s1269" style="position:absolute;left:2330;top:3311;width:10;height:9" fillcolor="black" stroked="f"/>
              <v:line id="_x0000_s1270" style="position:absolute" from="2330,3311" to="2340,3312" strokeweight="0"/>
              <v:line id="_x0000_s1271" style="position:absolute" from="2330,3311" to="2331,3320" strokeweight="0"/>
              <v:rect id="_x0000_s1272" style="position:absolute;left:2340;top:3311;width:4162;height:9" fillcolor="black" stroked="f"/>
              <v:line id="_x0000_s1273" style="position:absolute" from="2340,3311" to="6502,3312" strokeweight="0"/>
              <v:rect id="_x0000_s1274" style="position:absolute;left:6502;top:3311;width:9;height:9" fillcolor="black" stroked="f"/>
              <v:line id="_x0000_s1275" style="position:absolute" from="6502,3311" to="6511,3312" strokeweight="0"/>
              <v:line id="_x0000_s1276" style="position:absolute" from="6502,3311" to="6503,3320" strokeweight="0"/>
              <v:rect id="_x0000_s1277" style="position:absolute;top:3320;width:9;height:238" fillcolor="black" stroked="f"/>
              <v:line id="_x0000_s1278" style="position:absolute" from="0,3320" to="1,3558" strokeweight="0"/>
              <v:rect id="_x0000_s1279" style="position:absolute;left:2330;top:3320;width:10;height:238" fillcolor="black" stroked="f"/>
              <v:line id="_x0000_s1280" style="position:absolute" from="2330,3320" to="2331,3558" strokeweight="0"/>
              <v:rect id="_x0000_s1281" style="position:absolute;left:6502;top:3320;width:9;height:238" fillcolor="black" stroked="f"/>
              <v:line id="_x0000_s1282" style="position:absolute" from="6502,3320" to="6503,3558" strokeweight="0"/>
              <v:rect id="_x0000_s1283" style="position:absolute;left:1170;top:3627;width:45;height:560;mso-wrap-style:none;v-text-anchor:top" filled="f" stroked="f">
                <v:textbox style="mso-fit-shape-to-text:t" inset="0,0,0,0">
                  <w:txbxContent>
                    <w:p w:rsidR="00D26899" w:rsidRDefault="00D26899">
                      <w:pPr>
                        <w:ind w:left="0"/>
                      </w:pPr>
                      <w:r>
                        <w:rPr>
                          <w:color w:val="000000"/>
                          <w:sz w:val="16"/>
                          <w:szCs w:val="16"/>
                          <w:lang w:val="en-US"/>
                        </w:rPr>
                        <w:t xml:space="preserve"> </w:t>
                      </w:r>
                    </w:p>
                  </w:txbxContent>
                </v:textbox>
              </v:rect>
              <v:rect id="_x0000_s1284" style="position:absolute;left:4421;top:3621;width:45;height:560;mso-wrap-style:none;v-text-anchor:top" filled="f" stroked="f">
                <v:textbox style="mso-fit-shape-to-text:t" inset="0,0,0,0">
                  <w:txbxContent>
                    <w:p w:rsidR="00D26899" w:rsidRDefault="00D26899">
                      <w:pPr>
                        <w:ind w:left="0"/>
                      </w:pPr>
                      <w:r>
                        <w:rPr>
                          <w:b/>
                          <w:bCs/>
                          <w:color w:val="000000"/>
                          <w:sz w:val="16"/>
                          <w:szCs w:val="16"/>
                          <w:lang w:val="en-US"/>
                        </w:rPr>
                        <w:t xml:space="preserve"> </w:t>
                      </w:r>
                    </w:p>
                  </w:txbxContent>
                </v:textbox>
              </v:rect>
              <v:rect id="_x0000_s1285" style="position:absolute;top:3558;width:9;height:9" fillcolor="black" stroked="f"/>
              <v:line id="_x0000_s1286" style="position:absolute" from="0,3558" to="9,3559" strokeweight="0"/>
              <v:line id="_x0000_s1287" style="position:absolute" from="0,3558" to="1,3567" strokeweight="0"/>
              <v:rect id="_x0000_s1288" style="position:absolute;left:9;top:3558;width:2321;height:9" fillcolor="black" stroked="f"/>
              <v:line id="_x0000_s1289" style="position:absolute" from="9,3558" to="2330,3559" strokeweight="0"/>
              <v:rect id="_x0000_s1290" style="position:absolute;left:2330;top:3558;width:10;height:9" fillcolor="black" stroked="f"/>
              <v:line id="_x0000_s1291" style="position:absolute" from="2330,3558" to="2340,3559" strokeweight="0"/>
              <v:line id="_x0000_s1292" style="position:absolute" from="2330,3558" to="2331,3567" strokeweight="0"/>
              <v:rect id="_x0000_s1293" style="position:absolute;left:2340;top:3558;width:4162;height:9" fillcolor="black" stroked="f"/>
              <v:line id="_x0000_s1294" style="position:absolute" from="2340,3558" to="6502,3559" strokeweight="0"/>
              <v:rect id="_x0000_s1295" style="position:absolute;left:6502;top:3558;width:9;height:9" fillcolor="black" stroked="f"/>
              <v:line id="_x0000_s1296" style="position:absolute" from="6502,3558" to="6511,3559" strokeweight="0"/>
              <v:line id="_x0000_s1297" style="position:absolute" from="6502,3558" to="6503,3567" strokeweight="0"/>
              <v:rect id="_x0000_s1298" style="position:absolute;top:3567;width:9;height:237" fillcolor="black" stroked="f"/>
              <v:line id="_x0000_s1299" style="position:absolute" from="0,3567" to="1,3804" strokeweight="0"/>
              <v:rect id="_x0000_s1300" style="position:absolute;left:2330;top:3567;width:10;height:237" fillcolor="black" stroked="f"/>
              <v:line id="_x0000_s1301" style="position:absolute" from="2330,3567" to="2331,3804" strokeweight="0"/>
              <v:rect id="_x0000_s1302" style="position:absolute;left:6502;top:3567;width:9;height:237" fillcolor="black" stroked="f"/>
              <v:line id="_x0000_s1303" style="position:absolute" from="6502,3567" to="6503,3804" strokeweight="0"/>
              <v:rect id="_x0000_s1304" style="position:absolute;left:546;top:3868;width:1335;height:560;mso-wrap-style:none;v-text-anchor:top" filled="f" stroked="f">
                <v:textbox style="mso-fit-shape-to-text:t" inset="0,0,0,0">
                  <w:txbxContent>
                    <w:p w:rsidR="00D26899" w:rsidRDefault="00D26899">
                      <w:pPr>
                        <w:ind w:left="0"/>
                      </w:pPr>
                      <w:proofErr w:type="gramStart"/>
                      <w:r>
                        <w:rPr>
                          <w:b/>
                          <w:bCs/>
                          <w:color w:val="000000"/>
                          <w:sz w:val="16"/>
                          <w:szCs w:val="16"/>
                          <w:lang w:val="en-US"/>
                        </w:rPr>
                        <w:t>xxxxxxxxxxxxxxx</w:t>
                      </w:r>
                      <w:proofErr w:type="gramEnd"/>
                    </w:p>
                  </w:txbxContent>
                </v:textbox>
              </v:rect>
              <v:rect id="_x0000_s1305" style="position:absolute;left:1794;top:3868;width:45;height:560;mso-wrap-style:none;v-text-anchor:top" filled="f" stroked="f">
                <v:textbox style="mso-fit-shape-to-text:t" inset="0,0,0,0">
                  <w:txbxContent>
                    <w:p w:rsidR="00D26899" w:rsidRDefault="00D26899">
                      <w:pPr>
                        <w:ind w:left="0"/>
                      </w:pPr>
                      <w:r>
                        <w:rPr>
                          <w:b/>
                          <w:bCs/>
                          <w:color w:val="000000"/>
                          <w:sz w:val="16"/>
                          <w:szCs w:val="16"/>
                          <w:lang w:val="en-US"/>
                        </w:rPr>
                        <w:t xml:space="preserve"> </w:t>
                      </w:r>
                    </w:p>
                  </w:txbxContent>
                </v:textbox>
              </v:rect>
              <v:rect id="_x0000_s1306" style="position:absolute;left:4421;top:3868;width:45;height:560;mso-wrap-style:none;v-text-anchor:top" filled="f" stroked="f">
                <v:textbox style="mso-fit-shape-to-text:t" inset="0,0,0,0">
                  <w:txbxContent>
                    <w:p w:rsidR="00D26899" w:rsidRDefault="00D26899">
                      <w:pPr>
                        <w:ind w:left="0"/>
                      </w:pPr>
                      <w:r>
                        <w:rPr>
                          <w:b/>
                          <w:bCs/>
                          <w:color w:val="000000"/>
                          <w:sz w:val="16"/>
                          <w:szCs w:val="16"/>
                          <w:lang w:val="en-US"/>
                        </w:rPr>
                        <w:t xml:space="preserve"> </w:t>
                      </w:r>
                    </w:p>
                  </w:txbxContent>
                </v:textbox>
              </v:rect>
              <v:rect id="_x0000_s1307" style="position:absolute;top:3804;width:9;height:10" fillcolor="black" stroked="f"/>
              <v:line id="_x0000_s1308" style="position:absolute" from="0,3804" to="9,3805" strokeweight="0"/>
              <v:line id="_x0000_s1309" style="position:absolute" from="0,3804" to="1,3814" strokeweight="0"/>
              <v:rect id="_x0000_s1310" style="position:absolute;left:9;top:3804;width:2321;height:10" fillcolor="black" stroked="f"/>
              <v:line id="_x0000_s1311" style="position:absolute" from="9,3804" to="2330,3805" strokeweight="0"/>
              <v:rect id="_x0000_s1312" style="position:absolute;left:2330;top:3804;width:10;height:10" fillcolor="black" stroked="f"/>
              <v:line id="_x0000_s1313" style="position:absolute" from="2330,3804" to="2340,3805" strokeweight="0"/>
              <v:line id="_x0000_s1314" style="position:absolute" from="2330,3804" to="2331,3814" strokeweight="0"/>
              <v:rect id="_x0000_s1315" style="position:absolute;left:2340;top:3804;width:4162;height:10" fillcolor="black" stroked="f"/>
              <v:line id="_x0000_s1316" style="position:absolute" from="2340,3804" to="6502,3805" strokeweight="0"/>
              <v:rect id="_x0000_s1317" style="position:absolute;left:6502;top:3804;width:9;height:10" fillcolor="black" stroked="f"/>
              <v:line id="_x0000_s1318" style="position:absolute" from="6502,3804" to="6511,3805" strokeweight="0"/>
              <v:line id="_x0000_s1319" style="position:absolute" from="6502,3804" to="6503,3814" strokeweight="0"/>
              <v:rect id="_x0000_s1320" style="position:absolute;top:3814;width:9;height:237" fillcolor="black" stroked="f"/>
              <v:line id="_x0000_s1321" style="position:absolute" from="0,3814" to="1,4051" strokeweight="0"/>
              <v:rect id="_x0000_s1322" style="position:absolute;left:2330;top:3814;width:10;height:237" fillcolor="black" stroked="f"/>
              <v:line id="_x0000_s1323" style="position:absolute" from="2330,3814" to="2331,4051" strokeweight="0"/>
              <v:rect id="_x0000_s1324" style="position:absolute;left:6502;top:3814;width:9;height:237" fillcolor="black" stroked="f"/>
              <v:line id="_x0000_s1325" style="position:absolute" from="6502,3814" to="6503,4051" strokeweight="0"/>
              <v:rect id="_x0000_s1326" style="position:absolute;left:685;top:4121;width:1041;height:560;mso-wrap-style:none;v-text-anchor:top" filled="f" stroked="f">
                <v:textbox style="mso-fit-shape-to-text:t" inset="0,0,0,0">
                  <w:txbxContent>
                    <w:p w:rsidR="00D26899" w:rsidRDefault="00D26899">
                      <w:pPr>
                        <w:ind w:left="0"/>
                      </w:pPr>
                      <w:proofErr w:type="gramStart"/>
                      <w:r>
                        <w:rPr>
                          <w:color w:val="000000"/>
                          <w:sz w:val="16"/>
                          <w:szCs w:val="16"/>
                          <w:lang w:val="en-US"/>
                        </w:rPr>
                        <w:t>xxxxxxxxxxxxx</w:t>
                      </w:r>
                      <w:proofErr w:type="gramEnd"/>
                    </w:p>
                  </w:txbxContent>
                </v:textbox>
              </v:rect>
              <v:rect id="_x0000_s1327" style="position:absolute;left:1653;top:4121;width:45;height:560;mso-wrap-style:none;v-text-anchor:top" filled="f" stroked="f">
                <v:textbox style="mso-fit-shape-to-text:t" inset="0,0,0,0">
                  <w:txbxContent>
                    <w:p w:rsidR="00D26899" w:rsidRDefault="00D26899">
                      <w:pPr>
                        <w:ind w:left="0"/>
                      </w:pPr>
                      <w:r>
                        <w:rPr>
                          <w:color w:val="000000"/>
                          <w:sz w:val="16"/>
                          <w:szCs w:val="16"/>
                          <w:lang w:val="en-US"/>
                        </w:rPr>
                        <w:t xml:space="preserve"> </w:t>
                      </w:r>
                    </w:p>
                  </w:txbxContent>
                </v:textbox>
              </v:rect>
              <v:rect id="_x0000_s1328" style="position:absolute;left:4289;top:4114;width:267;height:560;mso-wrap-style:none;v-text-anchor:top" filled="f" stroked="f">
                <v:textbox style="mso-fit-shape-to-text:t" inset="0,0,0,0">
                  <w:txbxContent>
                    <w:p w:rsidR="00D26899" w:rsidRDefault="00D26899">
                      <w:pPr>
                        <w:ind w:left="0"/>
                      </w:pPr>
                      <w:proofErr w:type="gramStart"/>
                      <w:r>
                        <w:rPr>
                          <w:b/>
                          <w:bCs/>
                          <w:color w:val="000000"/>
                          <w:sz w:val="16"/>
                          <w:szCs w:val="16"/>
                          <w:lang w:val="en-US"/>
                        </w:rPr>
                        <w:t>xxx</w:t>
                      </w:r>
                      <w:proofErr w:type="gramEnd"/>
                    </w:p>
                  </w:txbxContent>
                </v:textbox>
              </v:rect>
              <v:rect id="_x0000_s1329" style="position:absolute;left:4550;top:4114;width:45;height:560;mso-wrap-style:none;v-text-anchor:top" filled="f" stroked="f">
                <v:textbox style="mso-fit-shape-to-text:t" inset="0,0,0,0">
                  <w:txbxContent>
                    <w:p w:rsidR="00D26899" w:rsidRDefault="00D26899">
                      <w:pPr>
                        <w:ind w:left="0"/>
                      </w:pPr>
                      <w:r>
                        <w:rPr>
                          <w:b/>
                          <w:bCs/>
                          <w:color w:val="000000"/>
                          <w:sz w:val="16"/>
                          <w:szCs w:val="16"/>
                          <w:lang w:val="en-US"/>
                        </w:rPr>
                        <w:t xml:space="preserve"> </w:t>
                      </w:r>
                    </w:p>
                  </w:txbxContent>
                </v:textbox>
              </v:rect>
              <v:rect id="_x0000_s1330" style="position:absolute;top:4051;width:9;height:9" fillcolor="black" stroked="f"/>
              <v:line id="_x0000_s1331" style="position:absolute" from="0,4051" to="9,4052" strokeweight="0"/>
              <v:line id="_x0000_s1332" style="position:absolute" from="0,4051" to="1,4060" strokeweight="0"/>
              <v:rect id="_x0000_s1333" style="position:absolute;left:9;top:4051;width:2321;height:9" fillcolor="black" stroked="f"/>
              <v:line id="_x0000_s1334" style="position:absolute" from="9,4051" to="2330,4052" strokeweight="0"/>
              <v:rect id="_x0000_s1335" style="position:absolute;left:2330;top:4051;width:10;height:9" fillcolor="black" stroked="f"/>
              <v:line id="_x0000_s1336" style="position:absolute" from="2330,4051" to="2340,4052" strokeweight="0"/>
              <v:line id="_x0000_s1337" style="position:absolute" from="2330,4051" to="2331,4060" strokeweight="0"/>
              <v:rect id="_x0000_s1338" style="position:absolute;left:2340;top:4051;width:4162;height:9" fillcolor="black" stroked="f"/>
              <v:line id="_x0000_s1339" style="position:absolute" from="2340,4051" to="6502,4052" strokeweight="0"/>
              <v:rect id="_x0000_s1340" style="position:absolute;left:6502;top:4051;width:9;height:9" fillcolor="black" stroked="f"/>
              <v:line id="_x0000_s1341" style="position:absolute" from="6502,4051" to="6511,4052" strokeweight="0"/>
              <v:line id="_x0000_s1342" style="position:absolute" from="6502,4051" to="6503,4060" strokeweight="0"/>
              <v:rect id="_x0000_s1343" style="position:absolute;top:4060;width:9;height:238" fillcolor="black" stroked="f"/>
              <v:line id="_x0000_s1344" style="position:absolute" from="0,4060" to="1,4298" strokeweight="0"/>
              <v:rect id="_x0000_s1345" style="position:absolute;left:2330;top:4060;width:10;height:238" fillcolor="black" stroked="f"/>
              <v:line id="_x0000_s1346" style="position:absolute" from="2330,4060" to="2331,4298" strokeweight="0"/>
              <v:rect id="_x0000_s1347" style="position:absolute;left:6502;top:4060;width:9;height:238" fillcolor="black" stroked="f"/>
              <v:line id="_x0000_s1348" style="position:absolute" from="6502,4060" to="6503,4298" strokeweight="0"/>
              <v:rect id="_x0000_s1349" style="position:absolute;left:895;top:4367;width:561;height:560;mso-wrap-style:none;v-text-anchor:top" filled="f" stroked="f">
                <v:textbox style="mso-fit-shape-to-text:t" inset="0,0,0,0">
                  <w:txbxContent>
                    <w:p w:rsidR="00D26899" w:rsidRDefault="00D26899">
                      <w:pPr>
                        <w:ind w:left="0"/>
                      </w:pPr>
                      <w:proofErr w:type="gramStart"/>
                      <w:r>
                        <w:rPr>
                          <w:color w:val="000000"/>
                          <w:sz w:val="16"/>
                          <w:szCs w:val="16"/>
                          <w:lang w:val="en-US"/>
                        </w:rPr>
                        <w:t>xxxxxxx</w:t>
                      </w:r>
                      <w:proofErr w:type="gramEnd"/>
                    </w:p>
                  </w:txbxContent>
                </v:textbox>
              </v:rect>
              <v:rect id="_x0000_s1350" style="position:absolute;left:1445;top:4367;width:45;height:560;mso-wrap-style:none;v-text-anchor:top" filled="f" stroked="f">
                <v:textbox style="mso-fit-shape-to-text:t" inset="0,0,0,0">
                  <w:txbxContent>
                    <w:p w:rsidR="00D26899" w:rsidRDefault="00D26899">
                      <w:pPr>
                        <w:ind w:left="0"/>
                      </w:pPr>
                      <w:r>
                        <w:rPr>
                          <w:color w:val="000000"/>
                          <w:sz w:val="16"/>
                          <w:szCs w:val="16"/>
                          <w:lang w:val="en-US"/>
                        </w:rPr>
                        <w:t xml:space="preserve"> </w:t>
                      </w:r>
                    </w:p>
                  </w:txbxContent>
                </v:textbox>
              </v:rect>
              <v:rect id="_x0000_s1351" style="position:absolute;left:4289;top:4361;width:267;height:560;mso-wrap-style:none;v-text-anchor:top" filled="f" stroked="f">
                <v:textbox style="mso-fit-shape-to-text:t" inset="0,0,0,0">
                  <w:txbxContent>
                    <w:p w:rsidR="00D26899" w:rsidRDefault="00D26899">
                      <w:pPr>
                        <w:ind w:left="0"/>
                      </w:pPr>
                      <w:proofErr w:type="gramStart"/>
                      <w:r>
                        <w:rPr>
                          <w:b/>
                          <w:bCs/>
                          <w:color w:val="000000"/>
                          <w:sz w:val="16"/>
                          <w:szCs w:val="16"/>
                          <w:lang w:val="en-US"/>
                        </w:rPr>
                        <w:t>xxx</w:t>
                      </w:r>
                      <w:proofErr w:type="gramEnd"/>
                    </w:p>
                  </w:txbxContent>
                </v:textbox>
              </v:rect>
              <v:rect id="_x0000_s1352" style="position:absolute;left:4550;top:4361;width:45;height:560;mso-wrap-style:none;v-text-anchor:top" filled="f" stroked="f">
                <v:textbox style="mso-fit-shape-to-text:t" inset="0,0,0,0">
                  <w:txbxContent>
                    <w:p w:rsidR="00D26899" w:rsidRDefault="00D26899">
                      <w:pPr>
                        <w:ind w:left="0"/>
                      </w:pPr>
                      <w:r>
                        <w:rPr>
                          <w:b/>
                          <w:bCs/>
                          <w:color w:val="000000"/>
                          <w:sz w:val="16"/>
                          <w:szCs w:val="16"/>
                          <w:lang w:val="en-US"/>
                        </w:rPr>
                        <w:t xml:space="preserve"> </w:t>
                      </w:r>
                    </w:p>
                  </w:txbxContent>
                </v:textbox>
              </v:rect>
              <v:rect id="_x0000_s1353" style="position:absolute;top:4298;width:9;height:9" fillcolor="black" stroked="f"/>
              <v:line id="_x0000_s1354" style="position:absolute" from="0,4298" to="9,4299" strokeweight="0"/>
              <v:line id="_x0000_s1355" style="position:absolute" from="0,4298" to="1,4307" strokeweight="0"/>
              <v:rect id="_x0000_s1356" style="position:absolute;left:9;top:4298;width:2321;height:9" fillcolor="black" stroked="f"/>
              <v:line id="_x0000_s1357" style="position:absolute" from="9,4298" to="2330,4299" strokeweight="0"/>
              <v:rect id="_x0000_s1358" style="position:absolute;left:2330;top:4298;width:10;height:9" fillcolor="black" stroked="f"/>
              <v:line id="_x0000_s1359" style="position:absolute" from="2330,4298" to="2340,4299" strokeweight="0"/>
              <v:line id="_x0000_s1360" style="position:absolute" from="2330,4298" to="2331,4307" strokeweight="0"/>
              <v:rect id="_x0000_s1361" style="position:absolute;left:2340;top:4298;width:4162;height:9" fillcolor="black" stroked="f"/>
              <v:line id="_x0000_s1362" style="position:absolute" from="2340,4298" to="6502,4299" strokeweight="0"/>
              <v:rect id="_x0000_s1363" style="position:absolute;left:6502;top:4298;width:9;height:9" fillcolor="black" stroked="f"/>
              <v:line id="_x0000_s1364" style="position:absolute" from="6502,4298" to="6511,4299" strokeweight="0"/>
              <v:line id="_x0000_s1365" style="position:absolute" from="6502,4298" to="6503,4307" strokeweight="0"/>
              <v:rect id="_x0000_s1366" style="position:absolute;top:4307;width:9;height:238" fillcolor="black" stroked="f"/>
              <v:line id="_x0000_s1367" style="position:absolute" from="0,4307" to="1,4545" strokeweight="0"/>
              <v:rect id="_x0000_s1368" style="position:absolute;left:2330;top:4307;width:10;height:238" fillcolor="black" stroked="f"/>
              <v:line id="_x0000_s1369" style="position:absolute" from="2330,4307" to="2331,4545" strokeweight="0"/>
              <v:rect id="_x0000_s1370" style="position:absolute;left:6502;top:4307;width:9;height:238" fillcolor="black" stroked="f"/>
              <v:line id="_x0000_s1371" style="position:absolute" from="6502,4307" to="6503,4545" strokeweight="0"/>
              <v:rect id="_x0000_s1372" style="position:absolute;left:925;top:4614;width:481;height:560;mso-wrap-style:none;v-text-anchor:top" filled="f" stroked="f">
                <v:textbox style="mso-fit-shape-to-text:t" inset="0,0,0,0">
                  <w:txbxContent>
                    <w:p w:rsidR="00D26899" w:rsidRDefault="00D26899">
                      <w:pPr>
                        <w:ind w:left="0"/>
                      </w:pPr>
                      <w:proofErr w:type="gramStart"/>
                      <w:r>
                        <w:rPr>
                          <w:color w:val="000000"/>
                          <w:sz w:val="16"/>
                          <w:szCs w:val="16"/>
                          <w:lang w:val="en-US"/>
                        </w:rPr>
                        <w:t>xxxxxx</w:t>
                      </w:r>
                      <w:proofErr w:type="gramEnd"/>
                    </w:p>
                  </w:txbxContent>
                </v:textbox>
              </v:rect>
              <v:rect id="_x0000_s1373" style="position:absolute;left:1412;top:4614;width:45;height:560;mso-wrap-style:none;v-text-anchor:top" filled="f" stroked="f">
                <v:textbox style="mso-fit-shape-to-text:t" inset="0,0,0,0">
                  <w:txbxContent>
                    <w:p w:rsidR="00D26899" w:rsidRDefault="00D26899">
                      <w:pPr>
                        <w:ind w:left="0"/>
                      </w:pPr>
                      <w:r>
                        <w:rPr>
                          <w:color w:val="000000"/>
                          <w:sz w:val="16"/>
                          <w:szCs w:val="16"/>
                          <w:lang w:val="en-US"/>
                        </w:rPr>
                        <w:t xml:space="preserve"> </w:t>
                      </w:r>
                    </w:p>
                  </w:txbxContent>
                </v:textbox>
              </v:rect>
              <v:rect id="_x0000_s1374" style="position:absolute;left:4223;top:4608;width:356;height:560;mso-wrap-style:none;v-text-anchor:top" filled="f" stroked="f">
                <v:textbox style="mso-fit-shape-to-text:t" inset="0,0,0,0">
                  <w:txbxContent>
                    <w:p w:rsidR="00D26899" w:rsidRDefault="00D26899">
                      <w:pPr>
                        <w:ind w:left="0"/>
                      </w:pPr>
                      <w:proofErr w:type="gramStart"/>
                      <w:r>
                        <w:rPr>
                          <w:b/>
                          <w:bCs/>
                          <w:color w:val="000000"/>
                          <w:sz w:val="16"/>
                          <w:szCs w:val="16"/>
                          <w:lang w:val="en-US"/>
                        </w:rPr>
                        <w:t>xxxx</w:t>
                      </w:r>
                      <w:proofErr w:type="gramEnd"/>
                    </w:p>
                  </w:txbxContent>
                </v:textbox>
              </v:rect>
              <v:rect id="_x0000_s1375" style="position:absolute;left:4616;top:4608;width:45;height:560;mso-wrap-style:none;v-text-anchor:top" filled="f" stroked="f">
                <v:textbox style="mso-fit-shape-to-text:t" inset="0,0,0,0">
                  <w:txbxContent>
                    <w:p w:rsidR="00D26899" w:rsidRDefault="00D26899">
                      <w:pPr>
                        <w:ind w:left="0"/>
                      </w:pPr>
                      <w:r>
                        <w:rPr>
                          <w:b/>
                          <w:bCs/>
                          <w:color w:val="000000"/>
                          <w:sz w:val="16"/>
                          <w:szCs w:val="16"/>
                          <w:lang w:val="en-US"/>
                        </w:rPr>
                        <w:t xml:space="preserve"> </w:t>
                      </w:r>
                    </w:p>
                  </w:txbxContent>
                </v:textbox>
              </v:rect>
              <v:rect id="_x0000_s1376" style="position:absolute;top:4545;width:9;height:9" fillcolor="black" stroked="f"/>
              <v:line id="_x0000_s1377" style="position:absolute" from="0,4545" to="9,4546" strokeweight="0"/>
              <v:line id="_x0000_s1378" style="position:absolute" from="0,4545" to="1,4554" strokeweight="0"/>
              <v:rect id="_x0000_s1379" style="position:absolute;left:9;top:4545;width:2321;height:9" fillcolor="black" stroked="f"/>
              <v:line id="_x0000_s1380" style="position:absolute" from="9,4545" to="2330,4546" strokeweight="0"/>
              <v:rect id="_x0000_s1381" style="position:absolute;left:2330;top:4545;width:10;height:9" fillcolor="black" stroked="f"/>
              <v:line id="_x0000_s1382" style="position:absolute" from="2330,4545" to="2340,4546" strokeweight="0"/>
              <v:line id="_x0000_s1383" style="position:absolute" from="2330,4545" to="2331,4554" strokeweight="0"/>
              <v:rect id="_x0000_s1384" style="position:absolute;left:2340;top:4545;width:4162;height:9" fillcolor="black" stroked="f"/>
              <v:line id="_x0000_s1385" style="position:absolute" from="2340,4545" to="6502,4546" strokeweight="0"/>
              <v:rect id="_x0000_s1386" style="position:absolute;left:6502;top:4545;width:9;height:9" fillcolor="black" stroked="f"/>
              <v:line id="_x0000_s1387" style="position:absolute" from="6502,4545" to="6511,4546" strokeweight="0"/>
              <v:line id="_x0000_s1388" style="position:absolute" from="6502,4545" to="6503,4554" strokeweight="0"/>
              <v:rect id="_x0000_s1389" style="position:absolute;top:4554;width:9;height:235" fillcolor="black" stroked="f"/>
              <v:line id="_x0000_s1390" style="position:absolute" from="0,4554" to="1,4789" strokeweight="0"/>
              <v:rect id="_x0000_s1391" style="position:absolute;left:2330;top:4554;width:10;height:235" fillcolor="black" stroked="f"/>
              <v:line id="_x0000_s1392" style="position:absolute" from="2330,4554" to="2331,4789" strokeweight="0"/>
              <v:rect id="_x0000_s1393" style="position:absolute;left:6502;top:4554;width:9;height:235" fillcolor="black" stroked="f"/>
              <v:line id="_x0000_s1394" style="position:absolute" from="6502,4554" to="6503,4789" strokeweight="0"/>
              <v:rect id="_x0000_s1395" style="position:absolute;left:664;top:4861;width:961;height:560;mso-wrap-style:none;v-text-anchor:top" filled="f" stroked="f">
                <v:textbox style="mso-fit-shape-to-text:t" inset="0,0,0,0">
                  <w:txbxContent>
                    <w:p w:rsidR="00D26899" w:rsidRDefault="00D26899">
                      <w:pPr>
                        <w:ind w:left="0"/>
                      </w:pPr>
                      <w:proofErr w:type="gramStart"/>
                      <w:r>
                        <w:rPr>
                          <w:color w:val="000000"/>
                          <w:sz w:val="16"/>
                          <w:szCs w:val="16"/>
                          <w:lang w:val="en-US"/>
                        </w:rPr>
                        <w:t>xxxxxxxxxxxx</w:t>
                      </w:r>
                      <w:proofErr w:type="gramEnd"/>
                    </w:p>
                  </w:txbxContent>
                </v:textbox>
              </v:rect>
              <v:rect id="_x0000_s1396" style="position:absolute;left:1676;top:4861;width:45;height:560;mso-wrap-style:none;v-text-anchor:top" filled="f" stroked="f">
                <v:textbox style="mso-fit-shape-to-text:t" inset="0,0,0,0">
                  <w:txbxContent>
                    <w:p w:rsidR="00D26899" w:rsidRDefault="00D26899">
                      <w:pPr>
                        <w:ind w:left="0"/>
                      </w:pPr>
                      <w:r>
                        <w:rPr>
                          <w:color w:val="000000"/>
                          <w:sz w:val="16"/>
                          <w:szCs w:val="16"/>
                          <w:lang w:val="en-US"/>
                        </w:rPr>
                        <w:t xml:space="preserve"> </w:t>
                      </w:r>
                    </w:p>
                  </w:txbxContent>
                </v:textbox>
              </v:rect>
              <v:rect id="_x0000_s1397" style="position:absolute;left:4223;top:4855;width:445;height:560;mso-wrap-style:none;v-text-anchor:top" filled="f" stroked="f">
                <v:textbox style="mso-fit-shape-to-text:t" inset="0,0,0,0">
                  <w:txbxContent>
                    <w:p w:rsidR="00D26899" w:rsidRDefault="00D26899">
                      <w:pPr>
                        <w:ind w:left="0"/>
                      </w:pPr>
                      <w:proofErr w:type="gramStart"/>
                      <w:r>
                        <w:rPr>
                          <w:b/>
                          <w:bCs/>
                          <w:color w:val="000000"/>
                          <w:sz w:val="16"/>
                          <w:szCs w:val="16"/>
                          <w:lang w:val="en-US"/>
                        </w:rPr>
                        <w:t>xxxxx</w:t>
                      </w:r>
                      <w:proofErr w:type="gramEnd"/>
                    </w:p>
                  </w:txbxContent>
                </v:textbox>
              </v:rect>
              <v:rect id="_x0000_s1398" style="position:absolute;left:4616;top:4855;width:45;height:560;mso-wrap-style:none;v-text-anchor:top" filled="f" stroked="f">
                <v:textbox style="mso-fit-shape-to-text:t" inset="0,0,0,0">
                  <w:txbxContent>
                    <w:p w:rsidR="00D26899" w:rsidRDefault="00D26899">
                      <w:pPr>
                        <w:ind w:left="0"/>
                      </w:pPr>
                      <w:r>
                        <w:rPr>
                          <w:b/>
                          <w:bCs/>
                          <w:color w:val="000000"/>
                          <w:sz w:val="16"/>
                          <w:szCs w:val="16"/>
                          <w:lang w:val="en-US"/>
                        </w:rPr>
                        <w:t xml:space="preserve"> </w:t>
                      </w:r>
                    </w:p>
                  </w:txbxContent>
                </v:textbox>
              </v:rect>
              <v:rect id="_x0000_s1399" style="position:absolute;top:4789;width:9;height:10" fillcolor="black" stroked="f"/>
              <v:line id="_x0000_s1400" style="position:absolute" from="0,4789" to="9,4790" strokeweight="0"/>
              <v:line id="_x0000_s1401" style="position:absolute" from="0,4789" to="1,4799" strokeweight="0"/>
              <v:rect id="_x0000_s1402" style="position:absolute;left:9;top:4789;width:2321;height:10" fillcolor="black" stroked="f"/>
              <v:line id="_x0000_s1403" style="position:absolute" from="9,4789" to="2330,4790" strokeweight="0"/>
              <v:rect id="_x0000_s1404" style="position:absolute;left:2330;top:4789;width:10;height:10" fillcolor="black" stroked="f"/>
              <v:line id="_x0000_s1405" style="position:absolute" from="2330,4789" to="2340,4790" strokeweight="0"/>
              <v:line id="_x0000_s1406" style="position:absolute" from="2330,4789" to="2331,4799" strokeweight="0"/>
              <v:rect id="_x0000_s1407" style="position:absolute;left:2340;top:4789;width:4162;height:10" fillcolor="black" stroked="f"/>
              <v:line id="_x0000_s1408" style="position:absolute" from="2340,4789" to="6502,4790" strokeweight="0"/>
              <v:rect id="_x0000_s1409" style="position:absolute;left:6502;top:4789;width:9;height:10" fillcolor="black" stroked="f"/>
              <v:line id="_x0000_s1410" style="position:absolute" from="6502,4789" to="6511,4790" strokeweight="0"/>
              <v:line id="_x0000_s1411" style="position:absolute" from="6502,4789" to="6503,4799" strokeweight="0"/>
              <v:rect id="_x0000_s1412" style="position:absolute;top:4799;width:9;height:237" fillcolor="black" stroked="f"/>
              <v:line id="_x0000_s1413" style="position:absolute" from="0,4799" to="1,5036" strokeweight="0"/>
              <v:rect id="_x0000_s1414" style="position:absolute;left:2330;top:4799;width:10;height:237" fillcolor="black" stroked="f"/>
              <v:line id="_x0000_s1415" style="position:absolute" from="2330,4799" to="2331,5036" strokeweight="0"/>
              <v:rect id="_x0000_s1416" style="position:absolute;left:6502;top:4799;width:9;height:237" fillcolor="black" stroked="f"/>
              <v:line id="_x0000_s1417" style="position:absolute" from="6502,4799" to="6503,5036" strokeweight="0"/>
              <v:rect id="_x0000_s1418" style="position:absolute;left:803;top:5106;width:721;height:560;mso-wrap-style:none;v-text-anchor:top" filled="f" stroked="f">
                <v:textbox style="mso-fit-shape-to-text:t" inset="0,0,0,0">
                  <w:txbxContent>
                    <w:p w:rsidR="00D26899" w:rsidRDefault="00D26899">
                      <w:pPr>
                        <w:ind w:left="0"/>
                      </w:pPr>
                      <w:proofErr w:type="gramStart"/>
                      <w:r>
                        <w:rPr>
                          <w:color w:val="000000"/>
                          <w:sz w:val="16"/>
                          <w:szCs w:val="16"/>
                          <w:lang w:val="en-US"/>
                        </w:rPr>
                        <w:t>xxxxxxxxx</w:t>
                      </w:r>
                      <w:proofErr w:type="gramEnd"/>
                    </w:p>
                  </w:txbxContent>
                </v:textbox>
              </v:rect>
              <v:rect id="_x0000_s1419" style="position:absolute;left:1535;top:5106;width:45;height:560;mso-wrap-style:none;v-text-anchor:top" filled="f" stroked="f">
                <v:textbox style="mso-fit-shape-to-text:t" inset="0,0,0,0">
                  <w:txbxContent>
                    <w:p w:rsidR="00D26899" w:rsidRDefault="00D26899">
                      <w:pPr>
                        <w:ind w:left="0"/>
                      </w:pPr>
                      <w:r>
                        <w:rPr>
                          <w:color w:val="000000"/>
                          <w:sz w:val="16"/>
                          <w:szCs w:val="16"/>
                          <w:lang w:val="en-US"/>
                        </w:rPr>
                        <w:t xml:space="preserve"> </w:t>
                      </w:r>
                    </w:p>
                  </w:txbxContent>
                </v:textbox>
              </v:rect>
              <v:rect id="_x0000_s1420" style="position:absolute;left:4223;top:5099;width:445;height:560;mso-wrap-style:none;v-text-anchor:top" filled="f" stroked="f">
                <v:textbox style="mso-fit-shape-to-text:t" inset="0,0,0,0">
                  <w:txbxContent>
                    <w:p w:rsidR="00D26899" w:rsidRDefault="00D26899">
                      <w:pPr>
                        <w:ind w:left="0"/>
                      </w:pPr>
                      <w:proofErr w:type="gramStart"/>
                      <w:r>
                        <w:rPr>
                          <w:b/>
                          <w:bCs/>
                          <w:color w:val="000000"/>
                          <w:sz w:val="16"/>
                          <w:szCs w:val="16"/>
                          <w:lang w:val="en-US"/>
                        </w:rPr>
                        <w:t>xxxxx</w:t>
                      </w:r>
                      <w:proofErr w:type="gramEnd"/>
                    </w:p>
                  </w:txbxContent>
                </v:textbox>
              </v:rect>
              <v:rect id="_x0000_s1421" style="position:absolute;left:4616;top:5099;width:45;height:560;mso-wrap-style:none;v-text-anchor:top" filled="f" stroked="f">
                <v:textbox style="mso-fit-shape-to-text:t" inset="0,0,0,0">
                  <w:txbxContent>
                    <w:p w:rsidR="00D26899" w:rsidRDefault="00D26899">
                      <w:pPr>
                        <w:ind w:left="0"/>
                      </w:pPr>
                      <w:r>
                        <w:rPr>
                          <w:b/>
                          <w:bCs/>
                          <w:color w:val="000000"/>
                          <w:sz w:val="16"/>
                          <w:szCs w:val="16"/>
                          <w:lang w:val="en-US"/>
                        </w:rPr>
                        <w:t xml:space="preserve"> </w:t>
                      </w:r>
                    </w:p>
                  </w:txbxContent>
                </v:textbox>
              </v:rect>
              <v:rect id="_x0000_s1422" style="position:absolute;top:5036;width:9;height:9" fillcolor="black" stroked="f"/>
              <v:line id="_x0000_s1423" style="position:absolute" from="0,5036" to="9,5037" strokeweight="0"/>
              <v:line id="_x0000_s1424" style="position:absolute" from="0,5036" to="1,5045" strokeweight="0"/>
              <v:rect id="_x0000_s1425" style="position:absolute;left:9;top:5036;width:2321;height:9" fillcolor="black" stroked="f"/>
              <v:line id="_x0000_s1426" style="position:absolute" from="9,5036" to="2330,5037" strokeweight="0"/>
              <v:rect id="_x0000_s1427" style="position:absolute;left:2330;top:5036;width:10;height:9" fillcolor="black" stroked="f"/>
              <v:line id="_x0000_s1428" style="position:absolute" from="2330,5036" to="2340,5037" strokeweight="0"/>
              <v:line id="_x0000_s1429" style="position:absolute" from="2330,5036" to="2331,5045" strokeweight="0"/>
            </v:group>
            <v:group id="_x0000_s1631" style="position:absolute;top:5036;width:6511;height:2848" coordorigin=",5036" coordsize="6511,2848">
              <v:rect id="_x0000_s1431" style="position:absolute;left:2340;top:5036;width:4162;height:9" fillcolor="black" stroked="f"/>
              <v:line id="_x0000_s1432" style="position:absolute" from="2340,5036" to="6502,5037" strokeweight="0"/>
              <v:rect id="_x0000_s1433" style="position:absolute;left:6502;top:5036;width:9;height:9" fillcolor="black" stroked="f"/>
              <v:line id="_x0000_s1434" style="position:absolute" from="6502,5036" to="6511,5037" strokeweight="0"/>
              <v:line id="_x0000_s1435" style="position:absolute" from="6502,5036" to="6503,5045" strokeweight="0"/>
              <v:rect id="_x0000_s1436" style="position:absolute;top:5045;width:9;height:238" fillcolor="black" stroked="f"/>
              <v:line id="_x0000_s1437" style="position:absolute" from="0,5045" to="1,5283" strokeweight="0"/>
              <v:rect id="_x0000_s1438" style="position:absolute;left:2330;top:5045;width:10;height:238" fillcolor="black" stroked="f"/>
              <v:line id="_x0000_s1439" style="position:absolute" from="2330,5045" to="2331,5283" strokeweight="0"/>
              <v:rect id="_x0000_s1440" style="position:absolute;left:6502;top:5045;width:9;height:238" fillcolor="black" stroked="f"/>
              <v:line id="_x0000_s1441" style="position:absolute" from="6502,5045" to="6503,5283" strokeweight="0"/>
              <v:rect id="_x0000_s1442" style="position:absolute;left:942;top:5352;width:401;height:560;mso-wrap-style:none;v-text-anchor:top" filled="f" stroked="f">
                <v:textbox style="mso-fit-shape-to-text:t" inset="0,0,0,0">
                  <w:txbxContent>
                    <w:p w:rsidR="00D26899" w:rsidRDefault="00D26899">
                      <w:pPr>
                        <w:ind w:left="0"/>
                      </w:pPr>
                      <w:proofErr w:type="gramStart"/>
                      <w:r>
                        <w:rPr>
                          <w:color w:val="000000"/>
                          <w:sz w:val="16"/>
                          <w:szCs w:val="16"/>
                          <w:lang w:val="en-US"/>
                        </w:rPr>
                        <w:t>xxxxx</w:t>
                      </w:r>
                      <w:proofErr w:type="gramEnd"/>
                    </w:p>
                  </w:txbxContent>
                </v:textbox>
              </v:rect>
              <v:rect id="_x0000_s1443" style="position:absolute;left:1396;top:5352;width:45;height:560;mso-wrap-style:none;v-text-anchor:top" filled="f" stroked="f">
                <v:textbox style="mso-fit-shape-to-text:t" inset="0,0,0,0">
                  <w:txbxContent>
                    <w:p w:rsidR="00D26899" w:rsidRDefault="00D26899">
                      <w:pPr>
                        <w:ind w:left="0"/>
                      </w:pPr>
                      <w:r>
                        <w:rPr>
                          <w:color w:val="000000"/>
                          <w:sz w:val="16"/>
                          <w:szCs w:val="16"/>
                          <w:lang w:val="en-US"/>
                        </w:rPr>
                        <w:t xml:space="preserve"> </w:t>
                      </w:r>
                    </w:p>
                  </w:txbxContent>
                </v:textbox>
              </v:rect>
              <v:rect id="_x0000_s1444" style="position:absolute;left:4223;top:5346;width:445;height:560;mso-wrap-style:none;v-text-anchor:top" filled="f" stroked="f">
                <v:textbox style="mso-fit-shape-to-text:t" inset="0,0,0,0">
                  <w:txbxContent>
                    <w:p w:rsidR="00D26899" w:rsidRDefault="00D26899">
                      <w:pPr>
                        <w:ind w:left="0"/>
                      </w:pPr>
                      <w:proofErr w:type="gramStart"/>
                      <w:r>
                        <w:rPr>
                          <w:b/>
                          <w:bCs/>
                          <w:color w:val="000000"/>
                          <w:sz w:val="16"/>
                          <w:szCs w:val="16"/>
                          <w:lang w:val="en-US"/>
                        </w:rPr>
                        <w:t>xxxxx</w:t>
                      </w:r>
                      <w:proofErr w:type="gramEnd"/>
                    </w:p>
                  </w:txbxContent>
                </v:textbox>
              </v:rect>
              <v:rect id="_x0000_s1445" style="position:absolute;left:4616;top:5346;width:45;height:560;mso-wrap-style:none;v-text-anchor:top" filled="f" stroked="f">
                <v:textbox style="mso-fit-shape-to-text:t" inset="0,0,0,0">
                  <w:txbxContent>
                    <w:p w:rsidR="00D26899" w:rsidRDefault="00D26899">
                      <w:pPr>
                        <w:ind w:left="0"/>
                      </w:pPr>
                      <w:r>
                        <w:rPr>
                          <w:b/>
                          <w:bCs/>
                          <w:color w:val="000000"/>
                          <w:sz w:val="16"/>
                          <w:szCs w:val="16"/>
                          <w:lang w:val="en-US"/>
                        </w:rPr>
                        <w:t xml:space="preserve"> </w:t>
                      </w:r>
                    </w:p>
                  </w:txbxContent>
                </v:textbox>
              </v:rect>
              <v:rect id="_x0000_s1446" style="position:absolute;top:5283;width:9;height:9" fillcolor="black" stroked="f"/>
              <v:line id="_x0000_s1447" style="position:absolute" from="0,5283" to="9,5284" strokeweight="0"/>
              <v:line id="_x0000_s1448" style="position:absolute" from="0,5283" to="1,5292" strokeweight="0"/>
              <v:rect id="_x0000_s1449" style="position:absolute;left:9;top:5283;width:2321;height:9" fillcolor="black" stroked="f"/>
              <v:line id="_x0000_s1450" style="position:absolute" from="9,5283" to="2330,5284" strokeweight="0"/>
              <v:rect id="_x0000_s1451" style="position:absolute;left:2330;top:5283;width:10;height:9" fillcolor="black" stroked="f"/>
              <v:line id="_x0000_s1452" style="position:absolute" from="2330,5283" to="2340,5284" strokeweight="0"/>
              <v:line id="_x0000_s1453" style="position:absolute" from="2330,5283" to="2331,5292" strokeweight="0"/>
              <v:rect id="_x0000_s1454" style="position:absolute;left:2340;top:5283;width:4162;height:9" fillcolor="black" stroked="f"/>
              <v:line id="_x0000_s1455" style="position:absolute" from="2340,5283" to="6502,5284" strokeweight="0"/>
              <v:rect id="_x0000_s1456" style="position:absolute;left:6502;top:5283;width:9;height:9" fillcolor="black" stroked="f"/>
              <v:line id="_x0000_s1457" style="position:absolute" from="6502,5283" to="6511,5284" strokeweight="0"/>
              <v:line id="_x0000_s1458" style="position:absolute" from="6502,5283" to="6503,5292" strokeweight="0"/>
              <v:rect id="_x0000_s1459" style="position:absolute;top:5292;width:9;height:238" fillcolor="black" stroked="f"/>
              <v:line id="_x0000_s1460" style="position:absolute" from="0,5292" to="1,5530" strokeweight="0"/>
              <v:rect id="_x0000_s1461" style="position:absolute;left:2330;top:5292;width:10;height:238" fillcolor="black" stroked="f"/>
              <v:line id="_x0000_s1462" style="position:absolute" from="2330,5292" to="2331,5530" strokeweight="0"/>
              <v:rect id="_x0000_s1463" style="position:absolute;left:6502;top:5292;width:9;height:238" fillcolor="black" stroked="f"/>
              <v:line id="_x0000_s1464" style="position:absolute" from="6502,5292" to="6503,5530" strokeweight="0"/>
              <v:rect id="_x0000_s1465" style="position:absolute;left:925;top:5599;width:481;height:560;mso-wrap-style:none;v-text-anchor:top" filled="f" stroked="f">
                <v:textbox style="mso-fit-shape-to-text:t" inset="0,0,0,0">
                  <w:txbxContent>
                    <w:p w:rsidR="00D26899" w:rsidRDefault="00D26899">
                      <w:pPr>
                        <w:ind w:left="0"/>
                      </w:pPr>
                      <w:proofErr w:type="gramStart"/>
                      <w:r>
                        <w:rPr>
                          <w:color w:val="000000"/>
                          <w:sz w:val="16"/>
                          <w:szCs w:val="16"/>
                          <w:lang w:val="en-US"/>
                        </w:rPr>
                        <w:t>xxxxxx</w:t>
                      </w:r>
                      <w:proofErr w:type="gramEnd"/>
                    </w:p>
                  </w:txbxContent>
                </v:textbox>
              </v:rect>
              <v:rect id="_x0000_s1466" style="position:absolute;left:1412;top:5599;width:45;height:560;mso-wrap-style:none;v-text-anchor:top" filled="f" stroked="f">
                <v:textbox style="mso-fit-shape-to-text:t" inset="0,0,0,0">
                  <w:txbxContent>
                    <w:p w:rsidR="00D26899" w:rsidRDefault="00D26899">
                      <w:pPr>
                        <w:ind w:left="0"/>
                      </w:pPr>
                      <w:r>
                        <w:rPr>
                          <w:color w:val="000000"/>
                          <w:sz w:val="16"/>
                          <w:szCs w:val="16"/>
                          <w:lang w:val="en-US"/>
                        </w:rPr>
                        <w:t xml:space="preserve"> </w:t>
                      </w:r>
                    </w:p>
                  </w:txbxContent>
                </v:textbox>
              </v:rect>
              <v:rect id="_x0000_s1467" style="position:absolute;left:4223;top:5593;width:445;height:560;mso-wrap-style:none;v-text-anchor:top" filled="f" stroked="f">
                <v:textbox style="mso-fit-shape-to-text:t" inset="0,0,0,0">
                  <w:txbxContent>
                    <w:p w:rsidR="00D26899" w:rsidRDefault="00D26899">
                      <w:pPr>
                        <w:ind w:left="0"/>
                      </w:pPr>
                      <w:proofErr w:type="gramStart"/>
                      <w:r>
                        <w:rPr>
                          <w:b/>
                          <w:bCs/>
                          <w:color w:val="000000"/>
                          <w:sz w:val="16"/>
                          <w:szCs w:val="16"/>
                          <w:lang w:val="en-US"/>
                        </w:rPr>
                        <w:t>xxxxx</w:t>
                      </w:r>
                      <w:proofErr w:type="gramEnd"/>
                    </w:p>
                  </w:txbxContent>
                </v:textbox>
              </v:rect>
              <v:rect id="_x0000_s1468" style="position:absolute;left:4616;top:5593;width:45;height:560;mso-wrap-style:none;v-text-anchor:top" filled="f" stroked="f">
                <v:textbox style="mso-fit-shape-to-text:t" inset="0,0,0,0">
                  <w:txbxContent>
                    <w:p w:rsidR="00D26899" w:rsidRDefault="00D26899">
                      <w:pPr>
                        <w:ind w:left="0"/>
                      </w:pPr>
                      <w:r>
                        <w:rPr>
                          <w:b/>
                          <w:bCs/>
                          <w:color w:val="000000"/>
                          <w:sz w:val="16"/>
                          <w:szCs w:val="16"/>
                          <w:lang w:val="en-US"/>
                        </w:rPr>
                        <w:t xml:space="preserve"> </w:t>
                      </w:r>
                    </w:p>
                  </w:txbxContent>
                </v:textbox>
              </v:rect>
              <v:rect id="_x0000_s1469" style="position:absolute;top:5530;width:9;height:9" fillcolor="black" stroked="f"/>
              <v:line id="_x0000_s1470" style="position:absolute" from="0,5530" to="9,5531" strokeweight="0"/>
              <v:line id="_x0000_s1471" style="position:absolute" from="0,5530" to="1,5539" strokeweight="0"/>
              <v:rect id="_x0000_s1472" style="position:absolute;left:9;top:5530;width:2321;height:9" fillcolor="black" stroked="f"/>
              <v:line id="_x0000_s1473" style="position:absolute" from="9,5530" to="2330,5531" strokeweight="0"/>
              <v:rect id="_x0000_s1474" style="position:absolute;left:2330;top:5530;width:10;height:9" fillcolor="black" stroked="f"/>
              <v:line id="_x0000_s1475" style="position:absolute" from="2330,5530" to="2340,5531" strokeweight="0"/>
              <v:line id="_x0000_s1476" style="position:absolute" from="2330,5530" to="2331,5539" strokeweight="0"/>
              <v:rect id="_x0000_s1477" style="position:absolute;left:2340;top:5530;width:4162;height:9" fillcolor="black" stroked="f"/>
              <v:line id="_x0000_s1478" style="position:absolute" from="2340,5530" to="6502,5531" strokeweight="0"/>
              <v:rect id="_x0000_s1479" style="position:absolute;left:6502;top:5530;width:9;height:9" fillcolor="black" stroked="f"/>
              <v:line id="_x0000_s1480" style="position:absolute" from="6502,5530" to="6511,5531" strokeweight="0"/>
              <v:line id="_x0000_s1481" style="position:absolute" from="6502,5530" to="6503,5539" strokeweight="0"/>
              <v:rect id="_x0000_s1482" style="position:absolute;top:5539;width:9;height:237" fillcolor="black" stroked="f"/>
              <v:line id="_x0000_s1483" style="position:absolute" from="0,5539" to="1,5776" strokeweight="0"/>
              <v:rect id="_x0000_s1484" style="position:absolute;left:2330;top:5539;width:10;height:237" fillcolor="black" stroked="f"/>
              <v:line id="_x0000_s1485" style="position:absolute" from="2330,5539" to="2331,5776" strokeweight="0"/>
              <v:rect id="_x0000_s1486" style="position:absolute;left:6502;top:5539;width:9;height:237" fillcolor="black" stroked="f"/>
              <v:line id="_x0000_s1487" style="position:absolute" from="6502,5539" to="6503,5776" strokeweight="0"/>
              <v:rect id="_x0000_s1488" style="position:absolute;left:454;top:5846;width:1521;height:560;mso-wrap-style:none;v-text-anchor:top" filled="f" stroked="f">
                <v:textbox style="mso-fit-shape-to-text:t" inset="0,0,0,0">
                  <w:txbxContent>
                    <w:p w:rsidR="00D26899" w:rsidRDefault="00D26899">
                      <w:pPr>
                        <w:ind w:left="0"/>
                      </w:pPr>
                      <w:proofErr w:type="gramStart"/>
                      <w:r>
                        <w:rPr>
                          <w:color w:val="000000"/>
                          <w:sz w:val="16"/>
                          <w:szCs w:val="16"/>
                          <w:lang w:val="en-US"/>
                        </w:rPr>
                        <w:t>xxxxxxxxxxxxxxxxxxx</w:t>
                      </w:r>
                      <w:proofErr w:type="gramEnd"/>
                    </w:p>
                  </w:txbxContent>
                </v:textbox>
              </v:rect>
              <v:rect id="_x0000_s1489" style="position:absolute;left:1886;top:5846;width:45;height:560;mso-wrap-style:none;v-text-anchor:top" filled="f" stroked="f">
                <v:textbox style="mso-fit-shape-to-text:t" inset="0,0,0,0">
                  <w:txbxContent>
                    <w:p w:rsidR="00D26899" w:rsidRDefault="00D26899">
                      <w:pPr>
                        <w:ind w:left="0"/>
                      </w:pPr>
                      <w:r>
                        <w:rPr>
                          <w:color w:val="000000"/>
                          <w:sz w:val="16"/>
                          <w:szCs w:val="16"/>
                          <w:lang w:val="en-US"/>
                        </w:rPr>
                        <w:t xml:space="preserve"> </w:t>
                      </w:r>
                    </w:p>
                  </w:txbxContent>
                </v:textbox>
              </v:rect>
              <v:rect id="_x0000_s1490" style="position:absolute;left:4223;top:5840;width:445;height:560;mso-wrap-style:none;v-text-anchor:top" filled="f" stroked="f">
                <v:textbox style="mso-fit-shape-to-text:t" inset="0,0,0,0">
                  <w:txbxContent>
                    <w:p w:rsidR="00D26899" w:rsidRDefault="00D26899">
                      <w:pPr>
                        <w:ind w:left="0"/>
                      </w:pPr>
                      <w:proofErr w:type="gramStart"/>
                      <w:r>
                        <w:rPr>
                          <w:b/>
                          <w:bCs/>
                          <w:color w:val="000000"/>
                          <w:sz w:val="16"/>
                          <w:szCs w:val="16"/>
                          <w:lang w:val="en-US"/>
                        </w:rPr>
                        <w:t>xxxxx</w:t>
                      </w:r>
                      <w:proofErr w:type="gramEnd"/>
                    </w:p>
                  </w:txbxContent>
                </v:textbox>
              </v:rect>
              <v:rect id="_x0000_s1491" style="position:absolute;left:4616;top:5840;width:45;height:560;mso-wrap-style:none;v-text-anchor:top" filled="f" stroked="f">
                <v:textbox style="mso-fit-shape-to-text:t" inset="0,0,0,0">
                  <w:txbxContent>
                    <w:p w:rsidR="00D26899" w:rsidRDefault="00D26899">
                      <w:pPr>
                        <w:ind w:left="0"/>
                      </w:pPr>
                      <w:r>
                        <w:rPr>
                          <w:b/>
                          <w:bCs/>
                          <w:color w:val="000000"/>
                          <w:sz w:val="16"/>
                          <w:szCs w:val="16"/>
                          <w:lang w:val="en-US"/>
                        </w:rPr>
                        <w:t xml:space="preserve"> </w:t>
                      </w:r>
                    </w:p>
                  </w:txbxContent>
                </v:textbox>
              </v:rect>
              <v:rect id="_x0000_s1492" style="position:absolute;top:5776;width:9;height:10" fillcolor="black" stroked="f"/>
              <v:line id="_x0000_s1493" style="position:absolute" from="0,5776" to="9,5777" strokeweight="0"/>
              <v:line id="_x0000_s1494" style="position:absolute" from="0,5776" to="1,5786" strokeweight="0"/>
              <v:rect id="_x0000_s1495" style="position:absolute;left:9;top:5776;width:2321;height:10" fillcolor="black" stroked="f"/>
              <v:line id="_x0000_s1496" style="position:absolute" from="9,5776" to="2330,5777" strokeweight="0"/>
              <v:rect id="_x0000_s1497" style="position:absolute;left:2330;top:5776;width:10;height:10" fillcolor="black" stroked="f"/>
              <v:line id="_x0000_s1498" style="position:absolute" from="2330,5776" to="2340,5777" strokeweight="0"/>
              <v:line id="_x0000_s1499" style="position:absolute" from="2330,5776" to="2331,5786" strokeweight="0"/>
              <v:rect id="_x0000_s1500" style="position:absolute;left:2340;top:5776;width:4162;height:10" fillcolor="black" stroked="f"/>
              <v:line id="_x0000_s1501" style="position:absolute" from="2340,5776" to="6502,5777" strokeweight="0"/>
              <v:rect id="_x0000_s1502" style="position:absolute;left:6502;top:5776;width:9;height:10" fillcolor="black" stroked="f"/>
              <v:line id="_x0000_s1503" style="position:absolute" from="6502,5776" to="6511,5777" strokeweight="0"/>
              <v:line id="_x0000_s1504" style="position:absolute" from="6502,5776" to="6503,5786" strokeweight="0"/>
              <v:rect id="_x0000_s1505" style="position:absolute;top:5786;width:9;height:237" fillcolor="black" stroked="f"/>
              <v:line id="_x0000_s1506" style="position:absolute" from="0,5786" to="1,6023" strokeweight="0"/>
              <v:rect id="_x0000_s1507" style="position:absolute;left:2330;top:5786;width:10;height:237" fillcolor="black" stroked="f"/>
              <v:line id="_x0000_s1508" style="position:absolute" from="2330,5786" to="2331,6023" strokeweight="0"/>
              <v:rect id="_x0000_s1509" style="position:absolute;left:6502;top:5786;width:9;height:237" fillcolor="black" stroked="f"/>
              <v:line id="_x0000_s1510" style="position:absolute" from="6502,5786" to="6503,6023" strokeweight="0"/>
              <v:rect id="_x0000_s1511" style="position:absolute;left:1170;top:6093;width:45;height:560;mso-wrap-style:none;v-text-anchor:top" filled="f" stroked="f">
                <v:textbox style="mso-fit-shape-to-text:t" inset="0,0,0,0">
                  <w:txbxContent>
                    <w:p w:rsidR="00D26899" w:rsidRDefault="00D26899">
                      <w:pPr>
                        <w:ind w:left="0"/>
                      </w:pPr>
                      <w:r>
                        <w:rPr>
                          <w:color w:val="000000"/>
                          <w:sz w:val="16"/>
                          <w:szCs w:val="16"/>
                          <w:lang w:val="en-US"/>
                        </w:rPr>
                        <w:t xml:space="preserve"> </w:t>
                      </w:r>
                    </w:p>
                  </w:txbxContent>
                </v:textbox>
              </v:rect>
              <v:rect id="_x0000_s1512" style="position:absolute;left:4421;top:6086;width:45;height:560;mso-wrap-style:none;v-text-anchor:top" filled="f" stroked="f">
                <v:textbox style="mso-fit-shape-to-text:t" inset="0,0,0,0">
                  <w:txbxContent>
                    <w:p w:rsidR="00D26899" w:rsidRDefault="00D26899">
                      <w:pPr>
                        <w:ind w:left="0"/>
                      </w:pPr>
                      <w:r>
                        <w:rPr>
                          <w:b/>
                          <w:bCs/>
                          <w:color w:val="000000"/>
                          <w:sz w:val="16"/>
                          <w:szCs w:val="16"/>
                          <w:lang w:val="en-US"/>
                        </w:rPr>
                        <w:t xml:space="preserve"> </w:t>
                      </w:r>
                    </w:p>
                  </w:txbxContent>
                </v:textbox>
              </v:rect>
              <v:rect id="_x0000_s1513" style="position:absolute;top:6023;width:9;height:9" fillcolor="black" stroked="f"/>
              <v:line id="_x0000_s1514" style="position:absolute" from="0,6023" to="9,6024" strokeweight="0"/>
              <v:line id="_x0000_s1515" style="position:absolute" from="0,6023" to="1,6032" strokeweight="0"/>
              <v:rect id="_x0000_s1516" style="position:absolute;left:9;top:6023;width:2321;height:9" fillcolor="black" stroked="f"/>
              <v:line id="_x0000_s1517" style="position:absolute" from="9,6023" to="2330,6024" strokeweight="0"/>
              <v:rect id="_x0000_s1518" style="position:absolute;left:2330;top:6023;width:10;height:9" fillcolor="black" stroked="f"/>
              <v:line id="_x0000_s1519" style="position:absolute" from="2330,6023" to="2340,6024" strokeweight="0"/>
              <v:line id="_x0000_s1520" style="position:absolute" from="2330,6023" to="2331,6032" strokeweight="0"/>
              <v:rect id="_x0000_s1521" style="position:absolute;left:2340;top:6023;width:4162;height:9" fillcolor="black" stroked="f"/>
              <v:line id="_x0000_s1522" style="position:absolute" from="2340,6023" to="6502,6024" strokeweight="0"/>
              <v:rect id="_x0000_s1523" style="position:absolute;left:6502;top:6023;width:9;height:9" fillcolor="black" stroked="f"/>
              <v:line id="_x0000_s1524" style="position:absolute" from="6502,6023" to="6511,6024" strokeweight="0"/>
              <v:line id="_x0000_s1525" style="position:absolute" from="6502,6023" to="6503,6032" strokeweight="0"/>
              <v:rect id="_x0000_s1526" style="position:absolute;top:6032;width:9;height:236" fillcolor="black" stroked="f"/>
              <v:line id="_x0000_s1527" style="position:absolute" from="0,6032" to="1,6268" strokeweight="0"/>
              <v:rect id="_x0000_s1528" style="position:absolute;left:2330;top:6032;width:10;height:236" fillcolor="black" stroked="f"/>
              <v:line id="_x0000_s1529" style="position:absolute" from="2330,6032" to="2331,6268" strokeweight="0"/>
              <v:rect id="_x0000_s1530" style="position:absolute;left:6502;top:6032;width:9;height:236" fillcolor="black" stroked="f"/>
              <v:line id="_x0000_s1531" style="position:absolute" from="6502,6032" to="6503,6268" strokeweight="0"/>
              <v:rect id="_x0000_s1532" style="position:absolute;left:680;top:6333;width:890;height:560;mso-wrap-style:none;v-text-anchor:top" filled="f" stroked="f">
                <v:textbox style="mso-fit-shape-to-text:t" inset="0,0,0,0">
                  <w:txbxContent>
                    <w:p w:rsidR="00D26899" w:rsidRDefault="00D26899">
                      <w:pPr>
                        <w:ind w:left="0"/>
                      </w:pPr>
                      <w:proofErr w:type="gramStart"/>
                      <w:r>
                        <w:rPr>
                          <w:b/>
                          <w:bCs/>
                          <w:color w:val="000000"/>
                          <w:sz w:val="16"/>
                          <w:szCs w:val="16"/>
                          <w:lang w:val="en-US"/>
                        </w:rPr>
                        <w:t>xxxxxxxxxx</w:t>
                      </w:r>
                      <w:proofErr w:type="gramEnd"/>
                    </w:p>
                  </w:txbxContent>
                </v:textbox>
              </v:rect>
              <v:rect id="_x0000_s1533" style="position:absolute;left:1657;top:6333;width:45;height:560;mso-wrap-style:none;v-text-anchor:top" filled="f" stroked="f">
                <v:textbox style="mso-fit-shape-to-text:t" inset="0,0,0,0">
                  <w:txbxContent>
                    <w:p w:rsidR="00D26899" w:rsidRDefault="00D26899">
                      <w:pPr>
                        <w:ind w:left="0"/>
                      </w:pPr>
                      <w:r>
                        <w:rPr>
                          <w:b/>
                          <w:bCs/>
                          <w:color w:val="000000"/>
                          <w:sz w:val="16"/>
                          <w:szCs w:val="16"/>
                          <w:lang w:val="en-US"/>
                        </w:rPr>
                        <w:t xml:space="preserve"> </w:t>
                      </w:r>
                    </w:p>
                  </w:txbxContent>
                </v:textbox>
              </v:rect>
              <v:rect id="_x0000_s1534" style="position:absolute;left:4421;top:6333;width:45;height:560;mso-wrap-style:none;v-text-anchor:top" filled="f" stroked="f">
                <v:textbox style="mso-fit-shape-to-text:t" inset="0,0,0,0">
                  <w:txbxContent>
                    <w:p w:rsidR="00D26899" w:rsidRDefault="00D26899">
                      <w:pPr>
                        <w:ind w:left="0"/>
                      </w:pPr>
                      <w:r>
                        <w:rPr>
                          <w:b/>
                          <w:bCs/>
                          <w:color w:val="000000"/>
                          <w:sz w:val="16"/>
                          <w:szCs w:val="16"/>
                          <w:lang w:val="en-US"/>
                        </w:rPr>
                        <w:t xml:space="preserve"> </w:t>
                      </w:r>
                    </w:p>
                  </w:txbxContent>
                </v:textbox>
              </v:rect>
              <v:rect id="_x0000_s1535" style="position:absolute;top:6268;width:9;height:9" fillcolor="black" stroked="f"/>
              <v:line id="_x0000_s1536" style="position:absolute" from="0,6268" to="9,6269" strokeweight="0"/>
              <v:line id="_x0000_s1537" style="position:absolute" from="0,6268" to="1,6277" strokeweight="0"/>
              <v:rect id="_x0000_s1538" style="position:absolute;left:9;top:6268;width:2321;height:9" fillcolor="black" stroked="f"/>
              <v:line id="_x0000_s1539" style="position:absolute" from="9,6268" to="2330,6269" strokeweight="0"/>
              <v:rect id="_x0000_s1540" style="position:absolute;left:2330;top:6268;width:10;height:9" fillcolor="black" stroked="f"/>
              <v:line id="_x0000_s1541" style="position:absolute" from="2330,6268" to="2340,6269" strokeweight="0"/>
              <v:line id="_x0000_s1542" style="position:absolute" from="2330,6268" to="2331,6277" strokeweight="0"/>
              <v:rect id="_x0000_s1543" style="position:absolute;left:2340;top:6268;width:4162;height:9" fillcolor="black" stroked="f"/>
              <v:line id="_x0000_s1544" style="position:absolute" from="2340,6268" to="6502,6269" strokeweight="0"/>
              <v:rect id="_x0000_s1545" style="position:absolute;left:6502;top:6268;width:9;height:9" fillcolor="black" stroked="f"/>
              <v:line id="_x0000_s1546" style="position:absolute" from="6502,6268" to="6511,6269" strokeweight="0"/>
              <v:line id="_x0000_s1547" style="position:absolute" from="6502,6268" to="6503,6277" strokeweight="0"/>
              <v:rect id="_x0000_s1548" style="position:absolute;top:6277;width:9;height:237" fillcolor="black" stroked="f"/>
              <v:line id="_x0000_s1549" style="position:absolute" from="0,6277" to="1,6514" strokeweight="0"/>
              <v:rect id="_x0000_s1550" style="position:absolute;left:2330;top:6277;width:10;height:237" fillcolor="black" stroked="f"/>
              <v:line id="_x0000_s1551" style="position:absolute" from="2330,6277" to="2331,6514" strokeweight="0"/>
              <v:rect id="_x0000_s1552" style="position:absolute;left:6502;top:6277;width:9;height:237" fillcolor="black" stroked="f"/>
              <v:line id="_x0000_s1553" style="position:absolute" from="6502,6277" to="6503,6514" strokeweight="0"/>
              <v:rect id="_x0000_s1554" style="position:absolute;left:895;top:6584;width:561;height:560;mso-wrap-style:none;v-text-anchor:top" filled="f" stroked="f">
                <v:textbox style="mso-fit-shape-to-text:t" inset="0,0,0,0">
                  <w:txbxContent>
                    <w:p w:rsidR="00D26899" w:rsidRDefault="00D26899">
                      <w:pPr>
                        <w:ind w:left="0"/>
                      </w:pPr>
                      <w:proofErr w:type="gramStart"/>
                      <w:r>
                        <w:rPr>
                          <w:color w:val="000000"/>
                          <w:sz w:val="16"/>
                          <w:szCs w:val="16"/>
                          <w:lang w:val="en-US"/>
                        </w:rPr>
                        <w:t>xxxxxxx</w:t>
                      </w:r>
                      <w:proofErr w:type="gramEnd"/>
                    </w:p>
                  </w:txbxContent>
                </v:textbox>
              </v:rect>
              <v:rect id="_x0000_s1555" style="position:absolute;left:1445;top:6584;width:45;height:560;mso-wrap-style:none;v-text-anchor:top" filled="f" stroked="f">
                <v:textbox style="mso-fit-shape-to-text:t" inset="0,0,0,0">
                  <w:txbxContent>
                    <w:p w:rsidR="00D26899" w:rsidRDefault="00D26899">
                      <w:pPr>
                        <w:ind w:left="0"/>
                      </w:pPr>
                      <w:r>
                        <w:rPr>
                          <w:color w:val="000000"/>
                          <w:sz w:val="16"/>
                          <w:szCs w:val="16"/>
                          <w:lang w:val="en-US"/>
                        </w:rPr>
                        <w:t xml:space="preserve"> </w:t>
                      </w:r>
                    </w:p>
                  </w:txbxContent>
                </v:textbox>
              </v:rect>
              <v:rect id="_x0000_s1556" style="position:absolute;left:4289;top:6578;width:267;height:560;mso-wrap-style:none;v-text-anchor:top" filled="f" stroked="f">
                <v:textbox style="mso-fit-shape-to-text:t" inset="0,0,0,0">
                  <w:txbxContent>
                    <w:p w:rsidR="00D26899" w:rsidRDefault="00D26899">
                      <w:pPr>
                        <w:ind w:left="0"/>
                      </w:pPr>
                      <w:proofErr w:type="gramStart"/>
                      <w:r>
                        <w:rPr>
                          <w:b/>
                          <w:bCs/>
                          <w:color w:val="000000"/>
                          <w:sz w:val="16"/>
                          <w:szCs w:val="16"/>
                          <w:lang w:val="en-US"/>
                        </w:rPr>
                        <w:t>xxx</w:t>
                      </w:r>
                      <w:proofErr w:type="gramEnd"/>
                    </w:p>
                  </w:txbxContent>
                </v:textbox>
              </v:rect>
              <v:rect id="_x0000_s1557" style="position:absolute;left:4550;top:6578;width:45;height:560;mso-wrap-style:none;v-text-anchor:top" filled="f" stroked="f">
                <v:textbox style="mso-fit-shape-to-text:t" inset="0,0,0,0">
                  <w:txbxContent>
                    <w:p w:rsidR="00D26899" w:rsidRDefault="00D26899">
                      <w:pPr>
                        <w:ind w:left="0"/>
                      </w:pPr>
                      <w:r>
                        <w:rPr>
                          <w:b/>
                          <w:bCs/>
                          <w:color w:val="000000"/>
                          <w:sz w:val="16"/>
                          <w:szCs w:val="16"/>
                          <w:lang w:val="en-US"/>
                        </w:rPr>
                        <w:t xml:space="preserve"> </w:t>
                      </w:r>
                    </w:p>
                  </w:txbxContent>
                </v:textbox>
              </v:rect>
              <v:rect id="_x0000_s1558" style="position:absolute;top:6514;width:9;height:10" fillcolor="black" stroked="f"/>
              <v:line id="_x0000_s1559" style="position:absolute" from="0,6514" to="9,6515" strokeweight="0"/>
              <v:line id="_x0000_s1560" style="position:absolute" from="0,6514" to="1,6524" strokeweight="0"/>
              <v:rect id="_x0000_s1561" style="position:absolute;left:9;top:6514;width:2321;height:10" fillcolor="black" stroked="f"/>
              <v:line id="_x0000_s1562" style="position:absolute" from="9,6514" to="2330,6515" strokeweight="0"/>
              <v:rect id="_x0000_s1563" style="position:absolute;left:2330;top:6514;width:10;height:10" fillcolor="black" stroked="f"/>
              <v:line id="_x0000_s1564" style="position:absolute" from="2330,6514" to="2340,6515" strokeweight="0"/>
              <v:line id="_x0000_s1565" style="position:absolute" from="2330,6514" to="2331,6524" strokeweight="0"/>
              <v:rect id="_x0000_s1566" style="position:absolute;left:2340;top:6514;width:4162;height:10" fillcolor="black" stroked="f"/>
              <v:line id="_x0000_s1567" style="position:absolute" from="2340,6514" to="6502,6515" strokeweight="0"/>
              <v:rect id="_x0000_s1568" style="position:absolute;left:6502;top:6514;width:9;height:10" fillcolor="black" stroked="f"/>
              <v:line id="_x0000_s1569" style="position:absolute" from="6502,6514" to="6511,6515" strokeweight="0"/>
              <v:line id="_x0000_s1570" style="position:absolute" from="6502,6514" to="6503,6524" strokeweight="0"/>
              <v:rect id="_x0000_s1571" style="position:absolute;top:6524;width:9;height:237" fillcolor="black" stroked="f"/>
              <v:line id="_x0000_s1572" style="position:absolute" from="0,6524" to="1,6761" strokeweight="0"/>
              <v:rect id="_x0000_s1573" style="position:absolute;left:2330;top:6524;width:10;height:237" fillcolor="black" stroked="f"/>
              <v:line id="_x0000_s1574" style="position:absolute" from="2330,6524" to="2331,6761" strokeweight="0"/>
              <v:rect id="_x0000_s1575" style="position:absolute;left:6502;top:6524;width:9;height:237" fillcolor="black" stroked="f"/>
              <v:line id="_x0000_s1576" style="position:absolute" from="6502,6524" to="6503,6761" strokeweight="0"/>
              <v:rect id="_x0000_s1577" style="position:absolute;left:925;top:6831;width:481;height:560;mso-wrap-style:none;v-text-anchor:top" filled="f" stroked="f">
                <v:textbox style="mso-fit-shape-to-text:t" inset="0,0,0,0">
                  <w:txbxContent>
                    <w:p w:rsidR="00D26899" w:rsidRDefault="00D26899">
                      <w:pPr>
                        <w:ind w:left="0"/>
                      </w:pPr>
                      <w:proofErr w:type="gramStart"/>
                      <w:r>
                        <w:rPr>
                          <w:color w:val="000000"/>
                          <w:sz w:val="16"/>
                          <w:szCs w:val="16"/>
                          <w:lang w:val="en-US"/>
                        </w:rPr>
                        <w:t>xxxxxx</w:t>
                      </w:r>
                      <w:proofErr w:type="gramEnd"/>
                    </w:p>
                  </w:txbxContent>
                </v:textbox>
              </v:rect>
              <v:rect id="_x0000_s1578" style="position:absolute;left:1412;top:6831;width:45;height:560;mso-wrap-style:none;v-text-anchor:top" filled="f" stroked="f">
                <v:textbox style="mso-fit-shape-to-text:t" inset="0,0,0,0">
                  <w:txbxContent>
                    <w:p w:rsidR="00D26899" w:rsidRDefault="00D26899">
                      <w:pPr>
                        <w:ind w:left="0"/>
                      </w:pPr>
                      <w:r>
                        <w:rPr>
                          <w:color w:val="000000"/>
                          <w:sz w:val="16"/>
                          <w:szCs w:val="16"/>
                          <w:lang w:val="en-US"/>
                        </w:rPr>
                        <w:t xml:space="preserve"> </w:t>
                      </w:r>
                    </w:p>
                  </w:txbxContent>
                </v:textbox>
              </v:rect>
              <v:rect id="_x0000_s1579" style="position:absolute;left:4289;top:6824;width:267;height:560;mso-wrap-style:none;v-text-anchor:top" filled="f" stroked="f">
                <v:textbox style="mso-fit-shape-to-text:t" inset="0,0,0,0">
                  <w:txbxContent>
                    <w:p w:rsidR="00D26899" w:rsidRDefault="00D26899">
                      <w:pPr>
                        <w:ind w:left="0"/>
                      </w:pPr>
                      <w:proofErr w:type="gramStart"/>
                      <w:r>
                        <w:rPr>
                          <w:b/>
                          <w:bCs/>
                          <w:color w:val="000000"/>
                          <w:sz w:val="16"/>
                          <w:szCs w:val="16"/>
                          <w:lang w:val="en-US"/>
                        </w:rPr>
                        <w:t>xxx</w:t>
                      </w:r>
                      <w:proofErr w:type="gramEnd"/>
                    </w:p>
                  </w:txbxContent>
                </v:textbox>
              </v:rect>
              <v:rect id="_x0000_s1580" style="position:absolute;left:4550;top:6824;width:45;height:560;mso-wrap-style:none;v-text-anchor:top" filled="f" stroked="f">
                <v:textbox style="mso-fit-shape-to-text:t" inset="0,0,0,0">
                  <w:txbxContent>
                    <w:p w:rsidR="00D26899" w:rsidRDefault="00D26899">
                      <w:pPr>
                        <w:ind w:left="0"/>
                      </w:pPr>
                      <w:r>
                        <w:rPr>
                          <w:b/>
                          <w:bCs/>
                          <w:color w:val="000000"/>
                          <w:sz w:val="16"/>
                          <w:szCs w:val="16"/>
                          <w:lang w:val="en-US"/>
                        </w:rPr>
                        <w:t xml:space="preserve"> </w:t>
                      </w:r>
                    </w:p>
                  </w:txbxContent>
                </v:textbox>
              </v:rect>
              <v:rect id="_x0000_s1581" style="position:absolute;top:6761;width:9;height:10" fillcolor="black" stroked="f"/>
              <v:line id="_x0000_s1582" style="position:absolute" from="0,6761" to="9,6762" strokeweight="0"/>
              <v:line id="_x0000_s1583" style="position:absolute" from="0,6761" to="1,6771" strokeweight="0"/>
              <v:rect id="_x0000_s1584" style="position:absolute;left:9;top:6761;width:2321;height:10" fillcolor="black" stroked="f"/>
              <v:line id="_x0000_s1585" style="position:absolute" from="9,6761" to="2330,6762" strokeweight="0"/>
              <v:rect id="_x0000_s1586" style="position:absolute;left:2330;top:6761;width:10;height:10" fillcolor="black" stroked="f"/>
              <v:line id="_x0000_s1587" style="position:absolute" from="2330,6761" to="2340,6762" strokeweight="0"/>
              <v:line id="_x0000_s1588" style="position:absolute" from="2330,6761" to="2331,6771" strokeweight="0"/>
              <v:rect id="_x0000_s1589" style="position:absolute;left:2340;top:6761;width:4162;height:10" fillcolor="black" stroked="f"/>
              <v:line id="_x0000_s1590" style="position:absolute" from="2340,6761" to="6502,6762" strokeweight="0"/>
              <v:rect id="_x0000_s1591" style="position:absolute;left:6502;top:6761;width:9;height:10" fillcolor="black" stroked="f"/>
              <v:line id="_x0000_s1592" style="position:absolute" from="6502,6761" to="6511,6762" strokeweight="0"/>
              <v:line id="_x0000_s1593" style="position:absolute" from="6502,6761" to="6503,6771" strokeweight="0"/>
              <v:rect id="_x0000_s1594" style="position:absolute;top:6771;width:9;height:237" fillcolor="black" stroked="f"/>
              <v:line id="_x0000_s1595" style="position:absolute" from="0,6771" to="1,7008" strokeweight="0"/>
              <v:rect id="_x0000_s1596" style="position:absolute;left:2330;top:6771;width:10;height:237" fillcolor="black" stroked="f"/>
              <v:line id="_x0000_s1597" style="position:absolute" from="2330,6771" to="2331,7008" strokeweight="0"/>
              <v:rect id="_x0000_s1598" style="position:absolute;left:6502;top:6771;width:9;height:237" fillcolor="black" stroked="f"/>
              <v:line id="_x0000_s1599" style="position:absolute" from="6502,6771" to="6503,7008" strokeweight="0"/>
              <v:rect id="_x0000_s1600" style="position:absolute;left:664;top:7078;width:961;height:560;mso-wrap-style:none;v-text-anchor:top" filled="f" stroked="f">
                <v:textbox style="mso-fit-shape-to-text:t" inset="0,0,0,0">
                  <w:txbxContent>
                    <w:p w:rsidR="00D26899" w:rsidRDefault="00D26899">
                      <w:pPr>
                        <w:ind w:left="0"/>
                      </w:pPr>
                      <w:proofErr w:type="gramStart"/>
                      <w:r>
                        <w:rPr>
                          <w:color w:val="000000"/>
                          <w:sz w:val="16"/>
                          <w:szCs w:val="16"/>
                          <w:lang w:val="en-US"/>
                        </w:rPr>
                        <w:t>xxxxxxxxxxxx</w:t>
                      </w:r>
                      <w:proofErr w:type="gramEnd"/>
                    </w:p>
                  </w:txbxContent>
                </v:textbox>
              </v:rect>
              <v:rect id="_x0000_s1601" style="position:absolute;left:1676;top:7078;width:45;height:560;mso-wrap-style:none;v-text-anchor:top" filled="f" stroked="f">
                <v:textbox style="mso-fit-shape-to-text:t" inset="0,0,0,0">
                  <w:txbxContent>
                    <w:p w:rsidR="00D26899" w:rsidRDefault="00D26899">
                      <w:pPr>
                        <w:ind w:left="0"/>
                      </w:pPr>
                      <w:r>
                        <w:rPr>
                          <w:color w:val="000000"/>
                          <w:sz w:val="16"/>
                          <w:szCs w:val="16"/>
                          <w:lang w:val="en-US"/>
                        </w:rPr>
                        <w:t xml:space="preserve"> </w:t>
                      </w:r>
                    </w:p>
                  </w:txbxContent>
                </v:textbox>
              </v:rect>
              <v:rect id="_x0000_s1602" style="position:absolute;left:4223;top:7071;width:445;height:560;mso-wrap-style:none;v-text-anchor:top" filled="f" stroked="f">
                <v:textbox style="mso-fit-shape-to-text:t" inset="0,0,0,0">
                  <w:txbxContent>
                    <w:p w:rsidR="00D26899" w:rsidRDefault="00D26899">
                      <w:pPr>
                        <w:ind w:left="0"/>
                      </w:pPr>
                      <w:proofErr w:type="gramStart"/>
                      <w:r>
                        <w:rPr>
                          <w:b/>
                          <w:bCs/>
                          <w:color w:val="000000"/>
                          <w:sz w:val="16"/>
                          <w:szCs w:val="16"/>
                          <w:lang w:val="en-US"/>
                        </w:rPr>
                        <w:t>xxxxx</w:t>
                      </w:r>
                      <w:proofErr w:type="gramEnd"/>
                    </w:p>
                  </w:txbxContent>
                </v:textbox>
              </v:rect>
              <v:rect id="_x0000_s1603" style="position:absolute;left:4616;top:7071;width:45;height:560;mso-wrap-style:none;v-text-anchor:top" filled="f" stroked="f">
                <v:textbox style="mso-fit-shape-to-text:t" inset="0,0,0,0">
                  <w:txbxContent>
                    <w:p w:rsidR="00D26899" w:rsidRDefault="00D26899">
                      <w:pPr>
                        <w:ind w:left="0"/>
                      </w:pPr>
                      <w:r>
                        <w:rPr>
                          <w:b/>
                          <w:bCs/>
                          <w:color w:val="000000"/>
                          <w:sz w:val="16"/>
                          <w:szCs w:val="16"/>
                          <w:lang w:val="en-US"/>
                        </w:rPr>
                        <w:t xml:space="preserve"> </w:t>
                      </w:r>
                    </w:p>
                  </w:txbxContent>
                </v:textbox>
              </v:rect>
              <v:rect id="_x0000_s1604" style="position:absolute;top:7008;width:9;height:9" fillcolor="black" stroked="f"/>
              <v:line id="_x0000_s1605" style="position:absolute" from="0,7008" to="9,7009" strokeweight="0"/>
              <v:line id="_x0000_s1606" style="position:absolute" from="0,7008" to="1,7017" strokeweight="0"/>
              <v:rect id="_x0000_s1607" style="position:absolute;left:9;top:7008;width:2321;height:9" fillcolor="black" stroked="f"/>
              <v:line id="_x0000_s1608" style="position:absolute" from="9,7008" to="2330,7009" strokeweight="0"/>
              <v:rect id="_x0000_s1609" style="position:absolute;left:2330;top:7008;width:10;height:9" fillcolor="black" stroked="f"/>
              <v:line id="_x0000_s1610" style="position:absolute" from="2330,7008" to="2340,7009" strokeweight="0"/>
              <v:line id="_x0000_s1611" style="position:absolute" from="2330,7008" to="2331,7017" strokeweight="0"/>
              <v:rect id="_x0000_s1612" style="position:absolute;left:2340;top:7008;width:4162;height:9" fillcolor="black" stroked="f"/>
              <v:line id="_x0000_s1613" style="position:absolute" from="2340,7008" to="6502,7009" strokeweight="0"/>
              <v:rect id="_x0000_s1614" style="position:absolute;left:6502;top:7008;width:9;height:9" fillcolor="black" stroked="f"/>
              <v:line id="_x0000_s1615" style="position:absolute" from="6502,7008" to="6511,7009" strokeweight="0"/>
              <v:line id="_x0000_s1616" style="position:absolute" from="6502,7008" to="6503,7017" strokeweight="0"/>
              <v:rect id="_x0000_s1617" style="position:absolute;top:7017;width:9;height:238" fillcolor="black" stroked="f"/>
              <v:line id="_x0000_s1618" style="position:absolute" from="0,7017" to="1,7255" strokeweight="0"/>
              <v:rect id="_x0000_s1619" style="position:absolute;left:2330;top:7017;width:10;height:238" fillcolor="black" stroked="f"/>
              <v:line id="_x0000_s1620" style="position:absolute" from="2330,7017" to="2331,7255" strokeweight="0"/>
              <v:rect id="_x0000_s1621" style="position:absolute;left:6502;top:7017;width:9;height:238" fillcolor="black" stroked="f"/>
              <v:line id="_x0000_s1622" style="position:absolute" from="6502,7017" to="6503,7255" strokeweight="0"/>
              <v:rect id="_x0000_s1623" style="position:absolute;left:803;top:7324;width:721;height:560;mso-wrap-style:none;v-text-anchor:top" filled="f" stroked="f">
                <v:textbox style="mso-fit-shape-to-text:t" inset="0,0,0,0">
                  <w:txbxContent>
                    <w:p w:rsidR="00D26899" w:rsidRDefault="00D26899">
                      <w:pPr>
                        <w:ind w:left="0"/>
                      </w:pPr>
                      <w:proofErr w:type="gramStart"/>
                      <w:r>
                        <w:rPr>
                          <w:color w:val="000000"/>
                          <w:sz w:val="16"/>
                          <w:szCs w:val="16"/>
                          <w:lang w:val="en-US"/>
                        </w:rPr>
                        <w:t>xxxxxxxxx</w:t>
                      </w:r>
                      <w:proofErr w:type="gramEnd"/>
                    </w:p>
                  </w:txbxContent>
                </v:textbox>
              </v:rect>
              <v:rect id="_x0000_s1624" style="position:absolute;left:1535;top:7324;width:45;height:560;mso-wrap-style:none;v-text-anchor:top" filled="f" stroked="f">
                <v:textbox style="mso-fit-shape-to-text:t" inset="0,0,0,0">
                  <w:txbxContent>
                    <w:p w:rsidR="00D26899" w:rsidRDefault="00D26899">
                      <w:pPr>
                        <w:ind w:left="0"/>
                      </w:pPr>
                      <w:r>
                        <w:rPr>
                          <w:color w:val="000000"/>
                          <w:sz w:val="16"/>
                          <w:szCs w:val="16"/>
                          <w:lang w:val="en-US"/>
                        </w:rPr>
                        <w:t xml:space="preserve"> </w:t>
                      </w:r>
                    </w:p>
                  </w:txbxContent>
                </v:textbox>
              </v:rect>
              <v:rect id="_x0000_s1625" style="position:absolute;left:4289;top:7318;width:267;height:560;mso-wrap-style:none;v-text-anchor:top" filled="f" stroked="f">
                <v:textbox style="mso-fit-shape-to-text:t" inset="0,0,0,0">
                  <w:txbxContent>
                    <w:p w:rsidR="00D26899" w:rsidRDefault="00D26899">
                      <w:pPr>
                        <w:ind w:left="0"/>
                      </w:pPr>
                      <w:proofErr w:type="gramStart"/>
                      <w:r>
                        <w:rPr>
                          <w:b/>
                          <w:bCs/>
                          <w:color w:val="000000"/>
                          <w:sz w:val="16"/>
                          <w:szCs w:val="16"/>
                          <w:lang w:val="en-US"/>
                        </w:rPr>
                        <w:t>xxx</w:t>
                      </w:r>
                      <w:proofErr w:type="gramEnd"/>
                    </w:p>
                  </w:txbxContent>
                </v:textbox>
              </v:rect>
              <v:rect id="_x0000_s1626" style="position:absolute;left:4550;top:7318;width:45;height:560;mso-wrap-style:none;v-text-anchor:top" filled="f" stroked="f">
                <v:textbox style="mso-fit-shape-to-text:t" inset="0,0,0,0">
                  <w:txbxContent>
                    <w:p w:rsidR="00D26899" w:rsidRDefault="00D26899">
                      <w:pPr>
                        <w:ind w:left="0"/>
                      </w:pPr>
                      <w:r>
                        <w:rPr>
                          <w:b/>
                          <w:bCs/>
                          <w:color w:val="000000"/>
                          <w:sz w:val="16"/>
                          <w:szCs w:val="16"/>
                          <w:lang w:val="en-US"/>
                        </w:rPr>
                        <w:t xml:space="preserve"> </w:t>
                      </w:r>
                    </w:p>
                  </w:txbxContent>
                </v:textbox>
              </v:rect>
              <v:rect id="_x0000_s1627" style="position:absolute;top:7255;width:9;height:9" fillcolor="black" stroked="f"/>
              <v:line id="_x0000_s1628" style="position:absolute" from="0,7255" to="9,7256" strokeweight="0"/>
              <v:line id="_x0000_s1629" style="position:absolute" from="0,7255" to="1,7264" strokeweight="0"/>
              <v:rect id="_x0000_s1630" style="position:absolute;left:9;top:7255;width:2321;height:9" fillcolor="black" stroked="f"/>
            </v:group>
            <v:group id="_x0000_s1832" style="position:absolute;top:7255;width:6511;height:2846" coordorigin=",7255" coordsize="6511,2846">
              <v:line id="_x0000_s1632" style="position:absolute" from="9,7255" to="2330,7256" strokeweight="0"/>
              <v:rect id="_x0000_s1633" style="position:absolute;left:2330;top:7255;width:10;height:9" fillcolor="black" stroked="f"/>
              <v:line id="_x0000_s1634" style="position:absolute" from="2330,7255" to="2340,7256" strokeweight="0"/>
              <v:line id="_x0000_s1635" style="position:absolute" from="2330,7255" to="2331,7264" strokeweight="0"/>
              <v:rect id="_x0000_s1636" style="position:absolute;left:2340;top:7255;width:4162;height:9" fillcolor="black" stroked="f"/>
              <v:line id="_x0000_s1637" style="position:absolute" from="2340,7255" to="6502,7256" strokeweight="0"/>
              <v:rect id="_x0000_s1638" style="position:absolute;left:6502;top:7255;width:9;height:9" fillcolor="black" stroked="f"/>
              <v:line id="_x0000_s1639" style="position:absolute" from="6502,7255" to="6511,7256" strokeweight="0"/>
              <v:line id="_x0000_s1640" style="position:absolute" from="6502,7255" to="6503,7264" strokeweight="0"/>
              <v:rect id="_x0000_s1641" style="position:absolute;top:7264;width:9;height:235" fillcolor="black" stroked="f"/>
              <v:line id="_x0000_s1642" style="position:absolute" from="0,7264" to="1,7499" strokeweight="0"/>
              <v:rect id="_x0000_s1643" style="position:absolute;left:2330;top:7264;width:10;height:235" fillcolor="black" stroked="f"/>
              <v:line id="_x0000_s1644" style="position:absolute" from="2330,7264" to="2331,7499" strokeweight="0"/>
              <v:rect id="_x0000_s1645" style="position:absolute;left:6502;top:7264;width:9;height:235" fillcolor="black" stroked="f"/>
              <v:line id="_x0000_s1646" style="position:absolute" from="6502,7264" to="6503,7499" strokeweight="0"/>
              <v:rect id="_x0000_s1647" style="position:absolute;left:817;top:7571;width:801;height:560;mso-wrap-style:none;v-text-anchor:top" filled="f" stroked="f">
                <v:textbox style="mso-fit-shape-to-text:t" inset="0,0,0,0">
                  <w:txbxContent>
                    <w:p w:rsidR="00D26899" w:rsidRDefault="00D26899">
                      <w:pPr>
                        <w:ind w:left="0"/>
                      </w:pPr>
                      <w:proofErr w:type="gramStart"/>
                      <w:r>
                        <w:rPr>
                          <w:color w:val="000000"/>
                          <w:sz w:val="16"/>
                          <w:szCs w:val="16"/>
                          <w:lang w:val="en-US"/>
                        </w:rPr>
                        <w:t>xxxxxxxxxx</w:t>
                      </w:r>
                      <w:proofErr w:type="gramEnd"/>
                    </w:p>
                  </w:txbxContent>
                </v:textbox>
              </v:rect>
              <v:rect id="_x0000_s1648" style="position:absolute;left:1523;top:7571;width:45;height:560;mso-wrap-style:none;v-text-anchor:top" filled="f" stroked="f">
                <v:textbox style="mso-fit-shape-to-text:t" inset="0,0,0,0">
                  <w:txbxContent>
                    <w:p w:rsidR="00D26899" w:rsidRDefault="00D26899">
                      <w:pPr>
                        <w:ind w:left="0"/>
                      </w:pPr>
                      <w:r>
                        <w:rPr>
                          <w:color w:val="000000"/>
                          <w:sz w:val="16"/>
                          <w:szCs w:val="16"/>
                          <w:lang w:val="en-US"/>
                        </w:rPr>
                        <w:t xml:space="preserve"> </w:t>
                      </w:r>
                    </w:p>
                  </w:txbxContent>
                </v:textbox>
              </v:rect>
              <v:rect id="_x0000_s1649" style="position:absolute;left:4223;top:7565;width:445;height:560;mso-wrap-style:none;v-text-anchor:top" filled="f" stroked="f">
                <v:textbox style="mso-fit-shape-to-text:t" inset="0,0,0,0">
                  <w:txbxContent>
                    <w:p w:rsidR="00D26899" w:rsidRDefault="00D26899">
                      <w:pPr>
                        <w:ind w:left="0"/>
                      </w:pPr>
                      <w:proofErr w:type="gramStart"/>
                      <w:r>
                        <w:rPr>
                          <w:b/>
                          <w:bCs/>
                          <w:color w:val="000000"/>
                          <w:sz w:val="16"/>
                          <w:szCs w:val="16"/>
                          <w:lang w:val="en-US"/>
                        </w:rPr>
                        <w:t>xxxxx</w:t>
                      </w:r>
                      <w:proofErr w:type="gramEnd"/>
                    </w:p>
                  </w:txbxContent>
                </v:textbox>
              </v:rect>
              <v:rect id="_x0000_s1650" style="position:absolute;left:4616;top:7565;width:45;height:560;mso-wrap-style:none;v-text-anchor:top" filled="f" stroked="f">
                <v:textbox style="mso-fit-shape-to-text:t" inset="0,0,0,0">
                  <w:txbxContent>
                    <w:p w:rsidR="00D26899" w:rsidRDefault="00D26899">
                      <w:pPr>
                        <w:ind w:left="0"/>
                      </w:pPr>
                      <w:r>
                        <w:rPr>
                          <w:b/>
                          <w:bCs/>
                          <w:color w:val="000000"/>
                          <w:sz w:val="16"/>
                          <w:szCs w:val="16"/>
                          <w:lang w:val="en-US"/>
                        </w:rPr>
                        <w:t xml:space="preserve"> </w:t>
                      </w:r>
                    </w:p>
                  </w:txbxContent>
                </v:textbox>
              </v:rect>
              <v:rect id="_x0000_s1651" style="position:absolute;top:7499;width:9;height:10" fillcolor="black" stroked="f"/>
              <v:line id="_x0000_s1652" style="position:absolute" from="0,7499" to="9,7500" strokeweight="0"/>
              <v:line id="_x0000_s1653" style="position:absolute" from="0,7499" to="1,7509" strokeweight="0"/>
              <v:rect id="_x0000_s1654" style="position:absolute;left:9;top:7499;width:2321;height:10" fillcolor="black" stroked="f"/>
              <v:line id="_x0000_s1655" style="position:absolute" from="9,7499" to="2330,7500" strokeweight="0"/>
              <v:rect id="_x0000_s1656" style="position:absolute;left:2330;top:7499;width:10;height:10" fillcolor="black" stroked="f"/>
              <v:line id="_x0000_s1657" style="position:absolute" from="2330,7499" to="2340,7500" strokeweight="0"/>
              <v:line id="_x0000_s1658" style="position:absolute" from="2330,7499" to="2331,7509" strokeweight="0"/>
              <v:rect id="_x0000_s1659" style="position:absolute;left:2340;top:7499;width:4162;height:10" fillcolor="black" stroked="f"/>
              <v:line id="_x0000_s1660" style="position:absolute" from="2340,7499" to="6502,7500" strokeweight="0"/>
              <v:rect id="_x0000_s1661" style="position:absolute;left:6502;top:7499;width:9;height:10" fillcolor="black" stroked="f"/>
              <v:line id="_x0000_s1662" style="position:absolute" from="6502,7499" to="6511,7500" strokeweight="0"/>
              <v:line id="_x0000_s1663" style="position:absolute" from="6502,7499" to="6503,7509" strokeweight="0"/>
              <v:rect id="_x0000_s1664" style="position:absolute;top:7509;width:9;height:237" fillcolor="black" stroked="f"/>
              <v:line id="_x0000_s1665" style="position:absolute" from="0,7509" to="1,7746" strokeweight="0"/>
              <v:rect id="_x0000_s1666" style="position:absolute;left:2330;top:7509;width:10;height:237" fillcolor="black" stroked="f"/>
              <v:line id="_x0000_s1667" style="position:absolute" from="2330,7509" to="2331,7746" strokeweight="0"/>
              <v:rect id="_x0000_s1668" style="position:absolute;left:6502;top:7509;width:9;height:237" fillcolor="black" stroked="f"/>
              <v:line id="_x0000_s1669" style="position:absolute" from="6502,7509" to="6503,7746" strokeweight="0"/>
              <v:rect id="_x0000_s1670" style="position:absolute;left:817;top:7816;width:721;height:560;mso-wrap-style:none;v-text-anchor:top" filled="f" stroked="f">
                <v:textbox style="mso-fit-shape-to-text:t" inset="0,0,0,0">
                  <w:txbxContent>
                    <w:p w:rsidR="00D26899" w:rsidRDefault="00D26899">
                      <w:pPr>
                        <w:ind w:left="0"/>
                      </w:pPr>
                      <w:proofErr w:type="gramStart"/>
                      <w:r>
                        <w:rPr>
                          <w:color w:val="000000"/>
                          <w:sz w:val="16"/>
                          <w:szCs w:val="16"/>
                          <w:lang w:val="en-US"/>
                        </w:rPr>
                        <w:t>xxxxxxxxx</w:t>
                      </w:r>
                      <w:proofErr w:type="gramEnd"/>
                    </w:p>
                  </w:txbxContent>
                </v:textbox>
              </v:rect>
              <v:rect id="_x0000_s1671" style="position:absolute;left:1523;top:7816;width:45;height:560;mso-wrap-style:none;v-text-anchor:top" filled="f" stroked="f">
                <v:textbox style="mso-fit-shape-to-text:t" inset="0,0,0,0">
                  <w:txbxContent>
                    <w:p w:rsidR="00D26899" w:rsidRDefault="00D26899">
                      <w:pPr>
                        <w:ind w:left="0"/>
                      </w:pPr>
                      <w:r>
                        <w:rPr>
                          <w:color w:val="000000"/>
                          <w:sz w:val="16"/>
                          <w:szCs w:val="16"/>
                          <w:lang w:val="en-US"/>
                        </w:rPr>
                        <w:t xml:space="preserve"> </w:t>
                      </w:r>
                    </w:p>
                  </w:txbxContent>
                </v:textbox>
              </v:rect>
              <v:rect id="_x0000_s1672" style="position:absolute;left:4223;top:7809;width:445;height:560;mso-wrap-style:none;v-text-anchor:top" filled="f" stroked="f">
                <v:textbox style="mso-fit-shape-to-text:t" inset="0,0,0,0">
                  <w:txbxContent>
                    <w:p w:rsidR="00D26899" w:rsidRDefault="00D26899">
                      <w:pPr>
                        <w:ind w:left="0"/>
                      </w:pPr>
                      <w:proofErr w:type="gramStart"/>
                      <w:r>
                        <w:rPr>
                          <w:b/>
                          <w:bCs/>
                          <w:color w:val="000000"/>
                          <w:sz w:val="16"/>
                          <w:szCs w:val="16"/>
                          <w:lang w:val="en-US"/>
                        </w:rPr>
                        <w:t>xxxxx</w:t>
                      </w:r>
                      <w:proofErr w:type="gramEnd"/>
                    </w:p>
                  </w:txbxContent>
                </v:textbox>
              </v:rect>
              <v:rect id="_x0000_s1673" style="position:absolute;left:4616;top:7809;width:45;height:560;mso-wrap-style:none;v-text-anchor:top" filled="f" stroked="f">
                <v:textbox style="mso-fit-shape-to-text:t" inset="0,0,0,0">
                  <w:txbxContent>
                    <w:p w:rsidR="00D26899" w:rsidRDefault="00D26899">
                      <w:pPr>
                        <w:ind w:left="0"/>
                      </w:pPr>
                      <w:r>
                        <w:rPr>
                          <w:b/>
                          <w:bCs/>
                          <w:color w:val="000000"/>
                          <w:sz w:val="16"/>
                          <w:szCs w:val="16"/>
                          <w:lang w:val="en-US"/>
                        </w:rPr>
                        <w:t xml:space="preserve"> </w:t>
                      </w:r>
                    </w:p>
                  </w:txbxContent>
                </v:textbox>
              </v:rect>
              <v:rect id="_x0000_s1674" style="position:absolute;top:7746;width:9;height:9" fillcolor="black" stroked="f"/>
              <v:line id="_x0000_s1675" style="position:absolute" from="0,7746" to="9,7747" strokeweight="0"/>
              <v:line id="_x0000_s1676" style="position:absolute" from="0,7746" to="1,7755" strokeweight="0"/>
              <v:rect id="_x0000_s1677" style="position:absolute;left:9;top:7746;width:2321;height:9" fillcolor="black" stroked="f"/>
              <v:line id="_x0000_s1678" style="position:absolute" from="9,7746" to="2330,7747" strokeweight="0"/>
              <v:rect id="_x0000_s1679" style="position:absolute;left:2330;top:7746;width:10;height:9" fillcolor="black" stroked="f"/>
              <v:line id="_x0000_s1680" style="position:absolute" from="2330,7746" to="2340,7747" strokeweight="0"/>
              <v:line id="_x0000_s1681" style="position:absolute" from="2330,7746" to="2331,7755" strokeweight="0"/>
              <v:rect id="_x0000_s1682" style="position:absolute;left:2340;top:7746;width:4162;height:9" fillcolor="black" stroked="f"/>
              <v:line id="_x0000_s1683" style="position:absolute" from="2340,7746" to="6502,7747" strokeweight="0"/>
              <v:rect id="_x0000_s1684" style="position:absolute;left:6502;top:7746;width:9;height:9" fillcolor="black" stroked="f"/>
              <v:line id="_x0000_s1685" style="position:absolute" from="6502,7746" to="6511,7747" strokeweight="0"/>
              <v:line id="_x0000_s1686" style="position:absolute" from="6502,7746" to="6503,7755" strokeweight="0"/>
              <v:rect id="_x0000_s1687" style="position:absolute;top:7755;width:9;height:238" fillcolor="black" stroked="f"/>
              <v:line id="_x0000_s1688" style="position:absolute" from="0,7755" to="1,7993" strokeweight="0"/>
              <v:rect id="_x0000_s1689" style="position:absolute;left:2330;top:7755;width:10;height:238" fillcolor="black" stroked="f"/>
              <v:line id="_x0000_s1690" style="position:absolute" from="2330,7755" to="2331,7993" strokeweight="0"/>
              <v:rect id="_x0000_s1691" style="position:absolute;left:6502;top:7755;width:9;height:238" fillcolor="black" stroked="f"/>
              <v:line id="_x0000_s1692" style="position:absolute" from="6502,7755" to="6503,7993" strokeweight="0"/>
              <v:rect id="_x0000_s1693" style="position:absolute;left:925;top:8062;width:481;height:560;mso-wrap-style:none;v-text-anchor:top" filled="f" stroked="f">
                <v:textbox style="mso-fit-shape-to-text:t" inset="0,0,0,0">
                  <w:txbxContent>
                    <w:p w:rsidR="00D26899" w:rsidRDefault="00D26899">
                      <w:pPr>
                        <w:ind w:left="0"/>
                      </w:pPr>
                      <w:proofErr w:type="gramStart"/>
                      <w:r>
                        <w:rPr>
                          <w:color w:val="000000"/>
                          <w:sz w:val="16"/>
                          <w:szCs w:val="16"/>
                          <w:lang w:val="en-US"/>
                        </w:rPr>
                        <w:t>xxxxxx</w:t>
                      </w:r>
                      <w:proofErr w:type="gramEnd"/>
                    </w:p>
                  </w:txbxContent>
                </v:textbox>
              </v:rect>
              <v:rect id="_x0000_s1694" style="position:absolute;left:1412;top:8062;width:45;height:560;mso-wrap-style:none;v-text-anchor:top" filled="f" stroked="f">
                <v:textbox style="mso-fit-shape-to-text:t" inset="0,0,0,0">
                  <w:txbxContent>
                    <w:p w:rsidR="00D26899" w:rsidRDefault="00D26899">
                      <w:pPr>
                        <w:ind w:left="0"/>
                      </w:pPr>
                      <w:r>
                        <w:rPr>
                          <w:color w:val="000000"/>
                          <w:sz w:val="16"/>
                          <w:szCs w:val="16"/>
                          <w:lang w:val="en-US"/>
                        </w:rPr>
                        <w:t xml:space="preserve"> </w:t>
                      </w:r>
                    </w:p>
                  </w:txbxContent>
                </v:textbox>
              </v:rect>
              <v:rect id="_x0000_s1695" style="position:absolute;left:4223;top:8056;width:445;height:560;mso-wrap-style:none;v-text-anchor:top" filled="f" stroked="f">
                <v:textbox style="mso-fit-shape-to-text:t" inset="0,0,0,0">
                  <w:txbxContent>
                    <w:p w:rsidR="00D26899" w:rsidRDefault="00D26899">
                      <w:pPr>
                        <w:ind w:left="0"/>
                      </w:pPr>
                      <w:proofErr w:type="gramStart"/>
                      <w:r>
                        <w:rPr>
                          <w:b/>
                          <w:bCs/>
                          <w:color w:val="000000"/>
                          <w:sz w:val="16"/>
                          <w:szCs w:val="16"/>
                          <w:lang w:val="en-US"/>
                        </w:rPr>
                        <w:t>xxxxx</w:t>
                      </w:r>
                      <w:proofErr w:type="gramEnd"/>
                    </w:p>
                  </w:txbxContent>
                </v:textbox>
              </v:rect>
              <v:rect id="_x0000_s1696" style="position:absolute;left:4616;top:8056;width:45;height:560;mso-wrap-style:none;v-text-anchor:top" filled="f" stroked="f">
                <v:textbox style="mso-fit-shape-to-text:t" inset="0,0,0,0">
                  <w:txbxContent>
                    <w:p w:rsidR="00D26899" w:rsidRDefault="00D26899">
                      <w:pPr>
                        <w:ind w:left="0"/>
                      </w:pPr>
                      <w:r>
                        <w:rPr>
                          <w:b/>
                          <w:bCs/>
                          <w:color w:val="000000"/>
                          <w:sz w:val="16"/>
                          <w:szCs w:val="16"/>
                          <w:lang w:val="en-US"/>
                        </w:rPr>
                        <w:t xml:space="preserve"> </w:t>
                      </w:r>
                    </w:p>
                  </w:txbxContent>
                </v:textbox>
              </v:rect>
              <v:rect id="_x0000_s1697" style="position:absolute;top:7993;width:9;height:9" fillcolor="black" stroked="f"/>
              <v:line id="_x0000_s1698" style="position:absolute" from="0,7993" to="9,7994" strokeweight="0"/>
              <v:line id="_x0000_s1699" style="position:absolute" from="0,7993" to="1,8002" strokeweight="0"/>
              <v:rect id="_x0000_s1700" style="position:absolute;left:9;top:7993;width:2321;height:9" fillcolor="black" stroked="f"/>
              <v:line id="_x0000_s1701" style="position:absolute" from="9,7993" to="2330,7994" strokeweight="0"/>
              <v:rect id="_x0000_s1702" style="position:absolute;left:2330;top:7993;width:10;height:9" fillcolor="black" stroked="f"/>
              <v:line id="_x0000_s1703" style="position:absolute" from="2330,7993" to="2340,7994" strokeweight="0"/>
              <v:line id="_x0000_s1704" style="position:absolute" from="2330,7993" to="2331,8002" strokeweight="0"/>
              <v:rect id="_x0000_s1705" style="position:absolute;left:2340;top:7993;width:4162;height:9" fillcolor="black" stroked="f"/>
              <v:line id="_x0000_s1706" style="position:absolute" from="2340,7993" to="6502,7994" strokeweight="0"/>
              <v:rect id="_x0000_s1707" style="position:absolute;left:6502;top:7993;width:9;height:9" fillcolor="black" stroked="f"/>
              <v:line id="_x0000_s1708" style="position:absolute" from="6502,7993" to="6511,7994" strokeweight="0"/>
              <v:line id="_x0000_s1709" style="position:absolute" from="6502,7993" to="6503,8002" strokeweight="0"/>
              <v:rect id="_x0000_s1710" style="position:absolute;top:8002;width:9;height:238" fillcolor="black" stroked="f"/>
              <v:line id="_x0000_s1711" style="position:absolute" from="0,8002" to="1,8240" strokeweight="0"/>
              <v:rect id="_x0000_s1712" style="position:absolute;left:2330;top:8002;width:10;height:238" fillcolor="black" stroked="f"/>
              <v:line id="_x0000_s1713" style="position:absolute" from="2330,8002" to="2331,8240" strokeweight="0"/>
              <v:rect id="_x0000_s1714" style="position:absolute;left:6502;top:8002;width:9;height:238" fillcolor="black" stroked="f"/>
              <v:line id="_x0000_s1715" style="position:absolute" from="6502,8002" to="6503,8240" strokeweight="0"/>
              <v:rect id="_x0000_s1716" style="position:absolute;left:1170;top:8309;width:45;height:560;mso-wrap-style:none;v-text-anchor:top" filled="f" stroked="f">
                <v:textbox style="mso-fit-shape-to-text:t" inset="0,0,0,0">
                  <w:txbxContent>
                    <w:p w:rsidR="00D26899" w:rsidRDefault="00D26899">
                      <w:pPr>
                        <w:ind w:left="0"/>
                      </w:pPr>
                      <w:r>
                        <w:rPr>
                          <w:color w:val="000000"/>
                          <w:sz w:val="16"/>
                          <w:szCs w:val="16"/>
                          <w:lang w:val="en-US"/>
                        </w:rPr>
                        <w:t xml:space="preserve"> </w:t>
                      </w:r>
                    </w:p>
                  </w:txbxContent>
                </v:textbox>
              </v:rect>
              <v:rect id="_x0000_s1717" style="position:absolute;left:4421;top:8303;width:45;height:560;mso-wrap-style:none;v-text-anchor:top" filled="f" stroked="f">
                <v:textbox style="mso-fit-shape-to-text:t" inset="0,0,0,0">
                  <w:txbxContent>
                    <w:p w:rsidR="00D26899" w:rsidRDefault="00D26899">
                      <w:pPr>
                        <w:ind w:left="0"/>
                      </w:pPr>
                      <w:r>
                        <w:rPr>
                          <w:b/>
                          <w:bCs/>
                          <w:color w:val="000000"/>
                          <w:sz w:val="16"/>
                          <w:szCs w:val="16"/>
                          <w:lang w:val="en-US"/>
                        </w:rPr>
                        <w:t xml:space="preserve"> </w:t>
                      </w:r>
                    </w:p>
                  </w:txbxContent>
                </v:textbox>
              </v:rect>
              <v:rect id="_x0000_s1718" style="position:absolute;top:8240;width:9;height:9" fillcolor="black" stroked="f"/>
              <v:line id="_x0000_s1719" style="position:absolute" from="0,8240" to="9,8241" strokeweight="0"/>
              <v:line id="_x0000_s1720" style="position:absolute" from="0,8240" to="1,8249" strokeweight="0"/>
              <v:rect id="_x0000_s1721" style="position:absolute;left:9;top:8240;width:2321;height:9" fillcolor="black" stroked="f"/>
              <v:line id="_x0000_s1722" style="position:absolute" from="9,8240" to="2330,8241" strokeweight="0"/>
              <v:rect id="_x0000_s1723" style="position:absolute;left:2330;top:8240;width:10;height:9" fillcolor="black" stroked="f"/>
              <v:line id="_x0000_s1724" style="position:absolute" from="2330,8240" to="2340,8241" strokeweight="0"/>
              <v:line id="_x0000_s1725" style="position:absolute" from="2330,8240" to="2331,8249" strokeweight="0"/>
              <v:rect id="_x0000_s1726" style="position:absolute;left:2340;top:8240;width:4162;height:9" fillcolor="black" stroked="f"/>
              <v:line id="_x0000_s1727" style="position:absolute" from="2340,8240" to="6502,8241" strokeweight="0"/>
              <v:rect id="_x0000_s1728" style="position:absolute;left:6502;top:8240;width:9;height:9" fillcolor="black" stroked="f"/>
              <v:line id="_x0000_s1729" style="position:absolute" from="6502,8240" to="6511,8241" strokeweight="0"/>
              <v:line id="_x0000_s1730" style="position:absolute" from="6502,8240" to="6503,8249" strokeweight="0"/>
              <v:rect id="_x0000_s1731" style="position:absolute;top:8249;width:9;height:237" fillcolor="black" stroked="f"/>
              <v:line id="_x0000_s1732" style="position:absolute" from="0,8249" to="1,8486" strokeweight="0"/>
              <v:rect id="_x0000_s1733" style="position:absolute;left:2330;top:8249;width:10;height:237" fillcolor="black" stroked="f"/>
              <v:line id="_x0000_s1734" style="position:absolute" from="2330,8249" to="2331,8486" strokeweight="0"/>
              <v:rect id="_x0000_s1735" style="position:absolute;left:6502;top:8249;width:9;height:237" fillcolor="black" stroked="f"/>
              <v:line id="_x0000_s1736" style="position:absolute" from="6502,8249" to="6503,8486" strokeweight="0"/>
              <v:rect id="_x0000_s1737" style="position:absolute;left:603;top:8550;width:1157;height:560;mso-wrap-style:none;v-text-anchor:top" filled="f" stroked="f">
                <v:textbox style="mso-fit-shape-to-text:t" inset="0,0,0,0">
                  <w:txbxContent>
                    <w:p w:rsidR="00D26899" w:rsidRDefault="00D26899">
                      <w:pPr>
                        <w:ind w:left="0"/>
                      </w:pPr>
                      <w:proofErr w:type="gramStart"/>
                      <w:r>
                        <w:rPr>
                          <w:b/>
                          <w:bCs/>
                          <w:color w:val="000000"/>
                          <w:sz w:val="16"/>
                          <w:szCs w:val="16"/>
                          <w:lang w:val="en-US"/>
                        </w:rPr>
                        <w:t>xxxxxxxxxxxxx</w:t>
                      </w:r>
                      <w:proofErr w:type="gramEnd"/>
                    </w:p>
                  </w:txbxContent>
                </v:textbox>
              </v:rect>
              <v:rect id="_x0000_s1738" style="position:absolute;left:1737;top:8550;width:45;height:560;mso-wrap-style:none;v-text-anchor:top" filled="f" stroked="f">
                <v:textbox style="mso-fit-shape-to-text:t" inset="0,0,0,0">
                  <w:txbxContent>
                    <w:p w:rsidR="00D26899" w:rsidRDefault="00D26899">
                      <w:pPr>
                        <w:ind w:left="0"/>
                      </w:pPr>
                      <w:r>
                        <w:rPr>
                          <w:b/>
                          <w:bCs/>
                          <w:color w:val="000000"/>
                          <w:sz w:val="16"/>
                          <w:szCs w:val="16"/>
                          <w:lang w:val="en-US"/>
                        </w:rPr>
                        <w:t xml:space="preserve"> </w:t>
                      </w:r>
                    </w:p>
                  </w:txbxContent>
                </v:textbox>
              </v:rect>
              <v:rect id="_x0000_s1739" style="position:absolute;left:4421;top:8550;width:45;height:560;mso-wrap-style:none;v-text-anchor:top" filled="f" stroked="f">
                <v:textbox style="mso-fit-shape-to-text:t" inset="0,0,0,0">
                  <w:txbxContent>
                    <w:p w:rsidR="00D26899" w:rsidRDefault="00D26899">
                      <w:pPr>
                        <w:ind w:left="0"/>
                      </w:pPr>
                      <w:r>
                        <w:rPr>
                          <w:b/>
                          <w:bCs/>
                          <w:color w:val="000000"/>
                          <w:sz w:val="16"/>
                          <w:szCs w:val="16"/>
                          <w:lang w:val="en-US"/>
                        </w:rPr>
                        <w:t xml:space="preserve"> </w:t>
                      </w:r>
                    </w:p>
                  </w:txbxContent>
                </v:textbox>
              </v:rect>
              <v:rect id="_x0000_s1740" style="position:absolute;top:8486;width:9;height:10" fillcolor="black" stroked="f"/>
              <v:line id="_x0000_s1741" style="position:absolute" from="0,8486" to="9,8487" strokeweight="0"/>
              <v:line id="_x0000_s1742" style="position:absolute" from="0,8486" to="1,8496" strokeweight="0"/>
              <v:rect id="_x0000_s1743" style="position:absolute;left:9;top:8486;width:2321;height:10" fillcolor="black" stroked="f"/>
              <v:line id="_x0000_s1744" style="position:absolute" from="9,8486" to="2330,8487" strokeweight="0"/>
              <v:rect id="_x0000_s1745" style="position:absolute;left:2330;top:8486;width:10;height:10" fillcolor="black" stroked="f"/>
              <v:line id="_x0000_s1746" style="position:absolute" from="2330,8486" to="2340,8487" strokeweight="0"/>
              <v:line id="_x0000_s1747" style="position:absolute" from="2330,8486" to="2331,8496" strokeweight="0"/>
              <v:rect id="_x0000_s1748" style="position:absolute;left:2340;top:8486;width:4162;height:10" fillcolor="black" stroked="f"/>
              <v:line id="_x0000_s1749" style="position:absolute" from="2340,8486" to="6502,8487" strokeweight="0"/>
              <v:rect id="_x0000_s1750" style="position:absolute;left:6502;top:8486;width:9;height:10" fillcolor="black" stroked="f"/>
              <v:line id="_x0000_s1751" style="position:absolute" from="6502,8486" to="6511,8487" strokeweight="0"/>
              <v:line id="_x0000_s1752" style="position:absolute" from="6502,8486" to="6503,8496" strokeweight="0"/>
              <v:rect id="_x0000_s1753" style="position:absolute;top:8496;width:9;height:237" fillcolor="black" stroked="f"/>
              <v:line id="_x0000_s1754" style="position:absolute" from="0,8496" to="1,8733" strokeweight="0"/>
              <v:rect id="_x0000_s1755" style="position:absolute;left:2330;top:8496;width:10;height:237" fillcolor="black" stroked="f"/>
              <v:line id="_x0000_s1756" style="position:absolute" from="2330,8496" to="2331,8733" strokeweight="0"/>
              <v:rect id="_x0000_s1757" style="position:absolute;left:6502;top:8496;width:9;height:237" fillcolor="black" stroked="f"/>
              <v:line id="_x0000_s1758" style="position:absolute" from="6502,8496" to="6503,8733" strokeweight="0"/>
              <v:rect id="_x0000_s1759" style="position:absolute;left:925;top:8803;width:481;height:560;mso-wrap-style:none;v-text-anchor:top" filled="f" stroked="f">
                <v:textbox style="mso-fit-shape-to-text:t" inset="0,0,0,0">
                  <w:txbxContent>
                    <w:p w:rsidR="00D26899" w:rsidRDefault="00D26899">
                      <w:pPr>
                        <w:ind w:left="0"/>
                      </w:pPr>
                      <w:r>
                        <w:rPr>
                          <w:color w:val="000000"/>
                          <w:sz w:val="16"/>
                          <w:szCs w:val="16"/>
                          <w:lang w:val="en-US"/>
                        </w:rPr>
                        <w:t>xxxxxx</w:t>
                      </w:r>
                    </w:p>
                  </w:txbxContent>
                </v:textbox>
              </v:rect>
              <v:rect id="_x0000_s1760" style="position:absolute;left:1412;top:8803;width:45;height:560;mso-wrap-style:none;v-text-anchor:top" filled="f" stroked="f">
                <v:textbox style="mso-fit-shape-to-text:t" inset="0,0,0,0">
                  <w:txbxContent>
                    <w:p w:rsidR="00D26899" w:rsidRDefault="00D26899">
                      <w:pPr>
                        <w:ind w:left="0"/>
                      </w:pPr>
                      <w:r>
                        <w:rPr>
                          <w:color w:val="000000"/>
                          <w:sz w:val="16"/>
                          <w:szCs w:val="16"/>
                          <w:lang w:val="en-US"/>
                        </w:rPr>
                        <w:t xml:space="preserve"> </w:t>
                      </w:r>
                    </w:p>
                  </w:txbxContent>
                </v:textbox>
              </v:rect>
              <v:rect id="_x0000_s1761" style="position:absolute;left:4289;top:8796;width:267;height:560;mso-wrap-style:none;v-text-anchor:top" filled="f" stroked="f">
                <v:textbox style="mso-fit-shape-to-text:t" inset="0,0,0,0">
                  <w:txbxContent>
                    <w:p w:rsidR="00D26899" w:rsidRDefault="00D26899">
                      <w:pPr>
                        <w:ind w:left="0"/>
                      </w:pPr>
                      <w:proofErr w:type="gramStart"/>
                      <w:r>
                        <w:rPr>
                          <w:b/>
                          <w:bCs/>
                          <w:color w:val="000000"/>
                          <w:sz w:val="16"/>
                          <w:szCs w:val="16"/>
                          <w:lang w:val="en-US"/>
                        </w:rPr>
                        <w:t>xxx</w:t>
                      </w:r>
                      <w:proofErr w:type="gramEnd"/>
                    </w:p>
                  </w:txbxContent>
                </v:textbox>
              </v:rect>
              <v:rect id="_x0000_s1762" style="position:absolute;left:4550;top:8796;width:45;height:560;mso-wrap-style:none;v-text-anchor:top" filled="f" stroked="f">
                <v:textbox style="mso-fit-shape-to-text:t" inset="0,0,0,0">
                  <w:txbxContent>
                    <w:p w:rsidR="00D26899" w:rsidRDefault="00D26899">
                      <w:pPr>
                        <w:ind w:left="0"/>
                      </w:pPr>
                      <w:r>
                        <w:rPr>
                          <w:b/>
                          <w:bCs/>
                          <w:color w:val="000000"/>
                          <w:sz w:val="16"/>
                          <w:szCs w:val="16"/>
                          <w:lang w:val="en-US"/>
                        </w:rPr>
                        <w:t xml:space="preserve"> </w:t>
                      </w:r>
                    </w:p>
                  </w:txbxContent>
                </v:textbox>
              </v:rect>
              <v:rect id="_x0000_s1763" style="position:absolute;top:8733;width:9;height:10" fillcolor="black" stroked="f"/>
              <v:line id="_x0000_s1764" style="position:absolute" from="0,8733" to="9,8734" strokeweight="0"/>
              <v:line id="_x0000_s1765" style="position:absolute" from="0,8733" to="1,8743" strokeweight="0"/>
              <v:rect id="_x0000_s1766" style="position:absolute;left:9;top:8733;width:2321;height:10" fillcolor="black" stroked="f"/>
              <v:line id="_x0000_s1767" style="position:absolute" from="9,8733" to="2330,8734" strokeweight="0"/>
              <v:rect id="_x0000_s1768" style="position:absolute;left:2330;top:8733;width:10;height:10" fillcolor="black" stroked="f"/>
              <v:line id="_x0000_s1769" style="position:absolute" from="2330,8733" to="2340,8734" strokeweight="0"/>
              <v:line id="_x0000_s1770" style="position:absolute" from="2330,8733" to="2331,8743" strokeweight="0"/>
              <v:rect id="_x0000_s1771" style="position:absolute;left:2340;top:8733;width:4162;height:10" fillcolor="black" stroked="f"/>
              <v:line id="_x0000_s1772" style="position:absolute" from="2340,8733" to="6502,8734" strokeweight="0"/>
              <v:rect id="_x0000_s1773" style="position:absolute;left:6502;top:8733;width:9;height:10" fillcolor="black" stroked="f"/>
              <v:line id="_x0000_s1774" style="position:absolute" from="6502,8733" to="6511,8734" strokeweight="0"/>
              <v:line id="_x0000_s1775" style="position:absolute" from="6502,8733" to="6503,8743" strokeweight="0"/>
              <v:rect id="_x0000_s1776" style="position:absolute;top:8743;width:9;height:235" fillcolor="black" stroked="f"/>
              <v:line id="_x0000_s1777" style="position:absolute" from="0,8743" to="1,8978" strokeweight="0"/>
              <v:rect id="_x0000_s1778" style="position:absolute;left:2330;top:8743;width:10;height:235" fillcolor="black" stroked="f"/>
              <v:line id="_x0000_s1779" style="position:absolute" from="2330,8743" to="2331,8978" strokeweight="0"/>
              <v:rect id="_x0000_s1780" style="position:absolute;left:6502;top:8743;width:9;height:235" fillcolor="black" stroked="f"/>
              <v:line id="_x0000_s1781" style="position:absolute" from="6502,8743" to="6503,8978" strokeweight="0"/>
              <v:rect id="_x0000_s1782" style="position:absolute;left:664;top:9050;width:961;height:560;mso-wrap-style:none;v-text-anchor:top" filled="f" stroked="f">
                <v:textbox style="mso-fit-shape-to-text:t" inset="0,0,0,0">
                  <w:txbxContent>
                    <w:p w:rsidR="00D26899" w:rsidRDefault="00D26899">
                      <w:pPr>
                        <w:ind w:left="0"/>
                      </w:pPr>
                      <w:proofErr w:type="gramStart"/>
                      <w:r>
                        <w:rPr>
                          <w:color w:val="000000"/>
                          <w:sz w:val="16"/>
                          <w:szCs w:val="16"/>
                          <w:lang w:val="en-US"/>
                        </w:rPr>
                        <w:t>xxxxxxxxxxxx</w:t>
                      </w:r>
                      <w:proofErr w:type="gramEnd"/>
                    </w:p>
                  </w:txbxContent>
                </v:textbox>
              </v:rect>
              <v:rect id="_x0000_s1783" style="position:absolute;left:1676;top:9050;width:45;height:560;mso-wrap-style:none;v-text-anchor:top" filled="f" stroked="f">
                <v:textbox style="mso-fit-shape-to-text:t" inset="0,0,0,0">
                  <w:txbxContent>
                    <w:p w:rsidR="00D26899" w:rsidRDefault="00D26899">
                      <w:pPr>
                        <w:ind w:left="0"/>
                      </w:pPr>
                      <w:r>
                        <w:rPr>
                          <w:color w:val="000000"/>
                          <w:sz w:val="16"/>
                          <w:szCs w:val="16"/>
                          <w:lang w:val="en-US"/>
                        </w:rPr>
                        <w:t xml:space="preserve"> </w:t>
                      </w:r>
                    </w:p>
                  </w:txbxContent>
                </v:textbox>
              </v:rect>
              <v:rect id="_x0000_s1784" style="position:absolute;left:4289;top:9043;width:267;height:560;mso-wrap-style:none;v-text-anchor:top" filled="f" stroked="f">
                <v:textbox style="mso-fit-shape-to-text:t" inset="0,0,0,0">
                  <w:txbxContent>
                    <w:p w:rsidR="00D26899" w:rsidRDefault="00D26899">
                      <w:pPr>
                        <w:ind w:left="0"/>
                      </w:pPr>
                      <w:proofErr w:type="gramStart"/>
                      <w:r>
                        <w:rPr>
                          <w:b/>
                          <w:bCs/>
                          <w:color w:val="000000"/>
                          <w:sz w:val="16"/>
                          <w:szCs w:val="16"/>
                          <w:lang w:val="en-US"/>
                        </w:rPr>
                        <w:t>xxx</w:t>
                      </w:r>
                      <w:proofErr w:type="gramEnd"/>
                    </w:p>
                  </w:txbxContent>
                </v:textbox>
              </v:rect>
              <v:rect id="_x0000_s1785" style="position:absolute;left:4550;top:9043;width:45;height:560;mso-wrap-style:none;v-text-anchor:top" filled="f" stroked="f">
                <v:textbox style="mso-fit-shape-to-text:t" inset="0,0,0,0">
                  <w:txbxContent>
                    <w:p w:rsidR="00D26899" w:rsidRDefault="00D26899">
                      <w:pPr>
                        <w:ind w:left="0"/>
                      </w:pPr>
                      <w:r>
                        <w:rPr>
                          <w:b/>
                          <w:bCs/>
                          <w:color w:val="000000"/>
                          <w:sz w:val="16"/>
                          <w:szCs w:val="16"/>
                          <w:lang w:val="en-US"/>
                        </w:rPr>
                        <w:t xml:space="preserve"> </w:t>
                      </w:r>
                    </w:p>
                  </w:txbxContent>
                </v:textbox>
              </v:rect>
              <v:rect id="_x0000_s1786" style="position:absolute;top:8978;width:9;height:9" fillcolor="black" stroked="f"/>
              <v:line id="_x0000_s1787" style="position:absolute" from="0,8978" to="9,8979" strokeweight="0"/>
              <v:line id="_x0000_s1788" style="position:absolute" from="0,8978" to="1,8987" strokeweight="0"/>
              <v:rect id="_x0000_s1789" style="position:absolute;left:9;top:8978;width:2321;height:9" fillcolor="black" stroked="f"/>
              <v:line id="_x0000_s1790" style="position:absolute" from="9,8978" to="2330,8979" strokeweight="0"/>
              <v:rect id="_x0000_s1791" style="position:absolute;left:2330;top:8978;width:10;height:9" fillcolor="black" stroked="f"/>
              <v:line id="_x0000_s1792" style="position:absolute" from="2330,8978" to="2340,8979" strokeweight="0"/>
              <v:line id="_x0000_s1793" style="position:absolute" from="2330,8978" to="2331,8987" strokeweight="0"/>
              <v:rect id="_x0000_s1794" style="position:absolute;left:2340;top:8978;width:4162;height:9" fillcolor="black" stroked="f"/>
              <v:line id="_x0000_s1795" style="position:absolute" from="2340,8978" to="6502,8979" strokeweight="0"/>
              <v:rect id="_x0000_s1796" style="position:absolute;left:6502;top:8978;width:9;height:9" fillcolor="black" stroked="f"/>
              <v:line id="_x0000_s1797" style="position:absolute" from="6502,8978" to="6511,8979" strokeweight="0"/>
              <v:line id="_x0000_s1798" style="position:absolute" from="6502,8978" to="6503,8987" strokeweight="0"/>
              <v:rect id="_x0000_s1799" style="position:absolute;top:8987;width:9;height:237" fillcolor="black" stroked="f"/>
              <v:line id="_x0000_s1800" style="position:absolute" from="0,8987" to="1,9224" strokeweight="0"/>
              <v:rect id="_x0000_s1801" style="position:absolute;left:2330;top:8987;width:10;height:237" fillcolor="black" stroked="f"/>
              <v:line id="_x0000_s1802" style="position:absolute" from="2330,8987" to="2331,9224" strokeweight="0"/>
              <v:rect id="_x0000_s1803" style="position:absolute;left:6502;top:8987;width:9;height:237" fillcolor="black" stroked="f"/>
              <v:line id="_x0000_s1804" style="position:absolute" from="6502,8987" to="6503,9224" strokeweight="0"/>
              <v:rect id="_x0000_s1805" style="position:absolute;left:803;top:9294;width:721;height:560;mso-wrap-style:none;v-text-anchor:top" filled="f" stroked="f">
                <v:textbox style="mso-fit-shape-to-text:t" inset="0,0,0,0">
                  <w:txbxContent>
                    <w:p w:rsidR="00D26899" w:rsidRDefault="00D26899">
                      <w:pPr>
                        <w:ind w:left="0"/>
                      </w:pPr>
                      <w:proofErr w:type="gramStart"/>
                      <w:r>
                        <w:rPr>
                          <w:color w:val="000000"/>
                          <w:sz w:val="16"/>
                          <w:szCs w:val="16"/>
                          <w:lang w:val="en-US"/>
                        </w:rPr>
                        <w:t>xxxxxxxxx</w:t>
                      </w:r>
                      <w:proofErr w:type="gramEnd"/>
                    </w:p>
                  </w:txbxContent>
                </v:textbox>
              </v:rect>
              <v:rect id="_x0000_s1806" style="position:absolute;left:1535;top:9294;width:45;height:560;mso-wrap-style:none;v-text-anchor:top" filled="f" stroked="f">
                <v:textbox style="mso-fit-shape-to-text:t" inset="0,0,0,0">
                  <w:txbxContent>
                    <w:p w:rsidR="00D26899" w:rsidRDefault="00D26899">
                      <w:pPr>
                        <w:ind w:left="0"/>
                      </w:pPr>
                      <w:r>
                        <w:rPr>
                          <w:color w:val="000000"/>
                          <w:sz w:val="16"/>
                          <w:szCs w:val="16"/>
                          <w:lang w:val="en-US"/>
                        </w:rPr>
                        <w:t xml:space="preserve"> </w:t>
                      </w:r>
                    </w:p>
                  </w:txbxContent>
                </v:textbox>
              </v:rect>
              <v:rect id="_x0000_s1807" style="position:absolute;left:4289;top:9288;width:267;height:560;mso-wrap-style:none;v-text-anchor:top" filled="f" stroked="f">
                <v:textbox style="mso-fit-shape-to-text:t" inset="0,0,0,0">
                  <w:txbxContent>
                    <w:p w:rsidR="00D26899" w:rsidRDefault="00D26899">
                      <w:pPr>
                        <w:ind w:left="0"/>
                      </w:pPr>
                      <w:proofErr w:type="gramStart"/>
                      <w:r>
                        <w:rPr>
                          <w:b/>
                          <w:bCs/>
                          <w:color w:val="000000"/>
                          <w:sz w:val="16"/>
                          <w:szCs w:val="16"/>
                          <w:lang w:val="en-US"/>
                        </w:rPr>
                        <w:t>xxx</w:t>
                      </w:r>
                      <w:proofErr w:type="gramEnd"/>
                    </w:p>
                  </w:txbxContent>
                </v:textbox>
              </v:rect>
              <v:rect id="_x0000_s1808" style="position:absolute;left:4550;top:9288;width:45;height:560;mso-wrap-style:none;v-text-anchor:top" filled="f" stroked="f">
                <v:textbox style="mso-fit-shape-to-text:t" inset="0,0,0,0">
                  <w:txbxContent>
                    <w:p w:rsidR="00D26899" w:rsidRDefault="00D26899">
                      <w:pPr>
                        <w:ind w:left="0"/>
                      </w:pPr>
                      <w:r>
                        <w:rPr>
                          <w:b/>
                          <w:bCs/>
                          <w:color w:val="000000"/>
                          <w:sz w:val="16"/>
                          <w:szCs w:val="16"/>
                          <w:lang w:val="en-US"/>
                        </w:rPr>
                        <w:t xml:space="preserve"> </w:t>
                      </w:r>
                    </w:p>
                  </w:txbxContent>
                </v:textbox>
              </v:rect>
              <v:rect id="_x0000_s1809" style="position:absolute;top:9224;width:9;height:10" fillcolor="black" stroked="f"/>
              <v:line id="_x0000_s1810" style="position:absolute" from="0,9224" to="9,9225" strokeweight="0"/>
              <v:line id="_x0000_s1811" style="position:absolute" from="0,9224" to="1,9234" strokeweight="0"/>
              <v:rect id="_x0000_s1812" style="position:absolute;left:9;top:9224;width:2321;height:10" fillcolor="black" stroked="f"/>
              <v:line id="_x0000_s1813" style="position:absolute" from="9,9224" to="2330,9225" strokeweight="0"/>
              <v:rect id="_x0000_s1814" style="position:absolute;left:2330;top:9224;width:10;height:10" fillcolor="black" stroked="f"/>
              <v:line id="_x0000_s1815" style="position:absolute" from="2330,9224" to="2340,9225" strokeweight="0"/>
              <v:line id="_x0000_s1816" style="position:absolute" from="2330,9224" to="2331,9234" strokeweight="0"/>
              <v:rect id="_x0000_s1817" style="position:absolute;left:2340;top:9224;width:4162;height:10" fillcolor="black" stroked="f"/>
              <v:line id="_x0000_s1818" style="position:absolute" from="2340,9224" to="6502,9225" strokeweight="0"/>
              <v:rect id="_x0000_s1819" style="position:absolute;left:6502;top:9224;width:9;height:10" fillcolor="black" stroked="f"/>
              <v:line id="_x0000_s1820" style="position:absolute" from="6502,9224" to="6511,9225" strokeweight="0"/>
              <v:line id="_x0000_s1821" style="position:absolute" from="6502,9224" to="6503,9234" strokeweight="0"/>
              <v:rect id="_x0000_s1822" style="position:absolute;top:9234;width:9;height:237" fillcolor="black" stroked="f"/>
              <v:line id="_x0000_s1823" style="position:absolute" from="0,9234" to="1,9471" strokeweight="0"/>
              <v:rect id="_x0000_s1824" style="position:absolute;left:2330;top:9234;width:10;height:237" fillcolor="black" stroked="f"/>
              <v:line id="_x0000_s1825" style="position:absolute" from="2330,9234" to="2331,9471" strokeweight="0"/>
              <v:rect id="_x0000_s1826" style="position:absolute;left:6502;top:9234;width:9;height:237" fillcolor="black" stroked="f"/>
              <v:line id="_x0000_s1827" style="position:absolute" from="6502,9234" to="6503,9471" strokeweight="0"/>
              <v:rect id="_x0000_s1828" style="position:absolute;left:942;top:9541;width:401;height:560;mso-wrap-style:none;v-text-anchor:top" filled="f" stroked="f">
                <v:textbox style="mso-fit-shape-to-text:t" inset="0,0,0,0">
                  <w:txbxContent>
                    <w:p w:rsidR="00D26899" w:rsidRDefault="00D26899">
                      <w:pPr>
                        <w:ind w:left="0"/>
                      </w:pPr>
                      <w:proofErr w:type="gramStart"/>
                      <w:r>
                        <w:rPr>
                          <w:color w:val="000000"/>
                          <w:sz w:val="16"/>
                          <w:szCs w:val="16"/>
                          <w:lang w:val="en-US"/>
                        </w:rPr>
                        <w:t>xxxxx</w:t>
                      </w:r>
                      <w:proofErr w:type="gramEnd"/>
                    </w:p>
                  </w:txbxContent>
                </v:textbox>
              </v:rect>
              <v:rect id="_x0000_s1829" style="position:absolute;left:1396;top:9541;width:45;height:560;mso-wrap-style:none;v-text-anchor:top" filled="f" stroked="f">
                <v:textbox style="mso-fit-shape-to-text:t" inset="0,0,0,0">
                  <w:txbxContent>
                    <w:p w:rsidR="00D26899" w:rsidRDefault="00D26899">
                      <w:pPr>
                        <w:ind w:left="0"/>
                      </w:pPr>
                      <w:r>
                        <w:rPr>
                          <w:color w:val="000000"/>
                          <w:sz w:val="16"/>
                          <w:szCs w:val="16"/>
                          <w:lang w:val="en-US"/>
                        </w:rPr>
                        <w:t xml:space="preserve"> </w:t>
                      </w:r>
                    </w:p>
                  </w:txbxContent>
                </v:textbox>
              </v:rect>
              <v:rect id="_x0000_s1830" style="position:absolute;left:4289;top:9534;width:267;height:560;mso-wrap-style:none;v-text-anchor:top" filled="f" stroked="f">
                <v:textbox style="mso-fit-shape-to-text:t" inset="0,0,0,0">
                  <w:txbxContent>
                    <w:p w:rsidR="00D26899" w:rsidRDefault="00D26899">
                      <w:pPr>
                        <w:ind w:left="0"/>
                      </w:pPr>
                      <w:proofErr w:type="gramStart"/>
                      <w:r>
                        <w:rPr>
                          <w:b/>
                          <w:bCs/>
                          <w:color w:val="000000"/>
                          <w:sz w:val="16"/>
                          <w:szCs w:val="16"/>
                          <w:lang w:val="en-US"/>
                        </w:rPr>
                        <w:t>xxx</w:t>
                      </w:r>
                      <w:proofErr w:type="gramEnd"/>
                    </w:p>
                  </w:txbxContent>
                </v:textbox>
              </v:rect>
              <v:rect id="_x0000_s1831" style="position:absolute;left:4550;top:9534;width:45;height:560;mso-wrap-style:none;v-text-anchor:top" filled="f" stroked="f">
                <v:textbox style="mso-fit-shape-to-text:t" inset="0,0,0,0">
                  <w:txbxContent>
                    <w:p w:rsidR="00D26899" w:rsidRDefault="00D26899">
                      <w:pPr>
                        <w:ind w:left="0"/>
                      </w:pPr>
                      <w:r>
                        <w:rPr>
                          <w:b/>
                          <w:bCs/>
                          <w:color w:val="000000"/>
                          <w:sz w:val="16"/>
                          <w:szCs w:val="16"/>
                          <w:lang w:val="en-US"/>
                        </w:rPr>
                        <w:t xml:space="preserve"> </w:t>
                      </w:r>
                    </w:p>
                  </w:txbxContent>
                </v:textbox>
              </v:rect>
            </v:group>
            <v:rect id="_x0000_s1833" style="position:absolute;top:9471;width:9;height:10" fillcolor="black" stroked="f"/>
            <v:line id="_x0000_s1834" style="position:absolute" from="0,9471" to="9,9472" strokeweight="0"/>
            <v:line id="_x0000_s1835" style="position:absolute" from="0,9471" to="1,9481" strokeweight="0"/>
            <v:rect id="_x0000_s1836" style="position:absolute;left:9;top:9471;width:2321;height:10" fillcolor="black" stroked="f"/>
            <v:line id="_x0000_s1837" style="position:absolute" from="9,9471" to="2330,9472" strokeweight="0"/>
            <v:rect id="_x0000_s1838" style="position:absolute;left:2330;top:9471;width:10;height:10" fillcolor="black" stroked="f"/>
            <v:line id="_x0000_s1839" style="position:absolute" from="2330,9471" to="2340,9472" strokeweight="0"/>
            <v:line id="_x0000_s1840" style="position:absolute" from="2330,9471" to="2331,9481" strokeweight="0"/>
            <v:rect id="_x0000_s1841" style="position:absolute;left:2340;top:9471;width:4162;height:10" fillcolor="black" stroked="f"/>
            <v:line id="_x0000_s1842" style="position:absolute" from="2340,9471" to="6502,9472" strokeweight="0"/>
            <v:rect id="_x0000_s1843" style="position:absolute;left:6502;top:9471;width:9;height:10" fillcolor="black" stroked="f"/>
            <v:line id="_x0000_s1844" style="position:absolute" from="6502,9471" to="6511,9472" strokeweight="0"/>
            <v:line id="_x0000_s1845" style="position:absolute" from="6502,9471" to="6503,9481" strokeweight="0"/>
            <v:rect id="_x0000_s1846" style="position:absolute;top:9481;width:9;height:237" fillcolor="black" stroked="f"/>
            <v:line id="_x0000_s1847" style="position:absolute" from="0,9481" to="1,9718" strokeweight="0"/>
            <v:rect id="_x0000_s1848" style="position:absolute;left:2330;top:9481;width:10;height:237" fillcolor="black" stroked="f"/>
            <v:line id="_x0000_s1849" style="position:absolute" from="2330,9481" to="2331,9718" strokeweight="0"/>
            <v:rect id="_x0000_s1850" style="position:absolute;left:6502;top:9481;width:9;height:237" fillcolor="black" stroked="f"/>
            <v:line id="_x0000_s1851" style="position:absolute" from="6502,9481" to="6503,9718" strokeweight="0"/>
            <v:rect id="_x0000_s1852" style="position:absolute;left:925;top:9788;width:454;height:560;mso-wrap-style:none;v-text-anchor:top" filled="f" stroked="f">
              <v:textbox style="mso-fit-shape-to-text:t" inset="0,0,0,0">
                <w:txbxContent>
                  <w:p w:rsidR="00D26899" w:rsidRDefault="00D26899">
                    <w:pPr>
                      <w:ind w:left="0"/>
                    </w:pPr>
                    <w:proofErr w:type="gramStart"/>
                    <w:r>
                      <w:rPr>
                        <w:color w:val="000000"/>
                        <w:sz w:val="16"/>
                        <w:szCs w:val="16"/>
                        <w:lang w:val="en-US"/>
                      </w:rPr>
                      <w:t>xxxxxr</w:t>
                    </w:r>
                    <w:proofErr w:type="gramEnd"/>
                  </w:p>
                </w:txbxContent>
              </v:textbox>
            </v:rect>
            <v:rect id="_x0000_s1853" style="position:absolute;left:1412;top:9788;width:45;height:560;mso-wrap-style:none;v-text-anchor:top" filled="f" stroked="f">
              <v:textbox style="mso-fit-shape-to-text:t" inset="0,0,0,0">
                <w:txbxContent>
                  <w:p w:rsidR="00D26899" w:rsidRDefault="00D26899">
                    <w:pPr>
                      <w:ind w:left="0"/>
                    </w:pPr>
                    <w:r>
                      <w:rPr>
                        <w:color w:val="000000"/>
                        <w:sz w:val="16"/>
                        <w:szCs w:val="16"/>
                        <w:lang w:val="en-US"/>
                      </w:rPr>
                      <w:t xml:space="preserve"> </w:t>
                    </w:r>
                  </w:p>
                </w:txbxContent>
              </v:textbox>
            </v:rect>
            <v:rect id="_x0000_s1854" style="position:absolute;left:4289;top:9781;width:267;height:560;mso-wrap-style:none;v-text-anchor:top" filled="f" stroked="f">
              <v:textbox style="mso-fit-shape-to-text:t" inset="0,0,0,0">
                <w:txbxContent>
                  <w:p w:rsidR="00D26899" w:rsidRDefault="00D26899">
                    <w:pPr>
                      <w:ind w:left="0"/>
                    </w:pPr>
                    <w:proofErr w:type="gramStart"/>
                    <w:r>
                      <w:rPr>
                        <w:b/>
                        <w:bCs/>
                        <w:color w:val="000000"/>
                        <w:sz w:val="16"/>
                        <w:szCs w:val="16"/>
                        <w:lang w:val="en-US"/>
                      </w:rPr>
                      <w:t>xxx</w:t>
                    </w:r>
                    <w:proofErr w:type="gramEnd"/>
                  </w:p>
                </w:txbxContent>
              </v:textbox>
            </v:rect>
            <v:rect id="_x0000_s1855" style="position:absolute;left:4550;top:9781;width:45;height:560;mso-wrap-style:none;v-text-anchor:top" filled="f" stroked="f">
              <v:textbox style="mso-fit-shape-to-text:t" inset="0,0,0,0">
                <w:txbxContent>
                  <w:p w:rsidR="00D26899" w:rsidRDefault="00D26899">
                    <w:pPr>
                      <w:ind w:left="0"/>
                    </w:pPr>
                    <w:r>
                      <w:rPr>
                        <w:b/>
                        <w:bCs/>
                        <w:color w:val="000000"/>
                        <w:sz w:val="16"/>
                        <w:szCs w:val="16"/>
                        <w:lang w:val="en-US"/>
                      </w:rPr>
                      <w:t xml:space="preserve"> </w:t>
                    </w:r>
                  </w:p>
                </w:txbxContent>
              </v:textbox>
            </v:rect>
            <v:rect id="_x0000_s1856" style="position:absolute;top:9718;width:9;height:9" fillcolor="black" stroked="f"/>
            <v:line id="_x0000_s1857" style="position:absolute" from="0,9718" to="9,9719" strokeweight="0"/>
            <v:line id="_x0000_s1858" style="position:absolute" from="0,9718" to="1,9727" strokeweight="0"/>
            <v:rect id="_x0000_s1859" style="position:absolute;left:9;top:9718;width:2321;height:9" fillcolor="black" stroked="f"/>
            <v:line id="_x0000_s1860" style="position:absolute" from="9,9718" to="2330,9719" strokeweight="0"/>
            <v:rect id="_x0000_s1861" style="position:absolute;left:2330;top:9718;width:10;height:9" fillcolor="black" stroked="f"/>
            <v:line id="_x0000_s1862" style="position:absolute" from="2330,9718" to="2340,9719" strokeweight="0"/>
            <v:line id="_x0000_s1863" style="position:absolute" from="2330,9718" to="2331,9727" strokeweight="0"/>
            <v:rect id="_x0000_s1864" style="position:absolute;left:2340;top:9718;width:4162;height:9" fillcolor="black" stroked="f"/>
            <v:line id="_x0000_s1865" style="position:absolute" from="2340,9718" to="6502,9719" strokeweight="0"/>
            <v:rect id="_x0000_s1866" style="position:absolute;left:6502;top:9718;width:9;height:9" fillcolor="black" stroked="f"/>
            <v:line id="_x0000_s1867" style="position:absolute" from="6502,9718" to="6511,9719" strokeweight="0"/>
            <v:line id="_x0000_s1868" style="position:absolute" from="6502,9718" to="6503,9727" strokeweight="0"/>
            <v:rect id="_x0000_s1869" style="position:absolute;top:9727;width:9;height:238" fillcolor="black" stroked="f"/>
            <v:line id="_x0000_s1870" style="position:absolute" from="0,9727" to="1,9965" strokeweight="0"/>
            <v:rect id="_x0000_s1871" style="position:absolute;left:2330;top:9727;width:10;height:238" fillcolor="black" stroked="f"/>
            <v:line id="_x0000_s1872" style="position:absolute" from="2330,9727" to="2331,9965" strokeweight="0"/>
            <v:rect id="_x0000_s1873" style="position:absolute;left:6502;top:9727;width:9;height:238" fillcolor="black" stroked="f"/>
            <v:line id="_x0000_s1874" style="position:absolute" from="6502,9727" to="6503,9965" strokeweight="0"/>
            <v:rect id="_x0000_s1875" style="position:absolute;left:690;top:10034;width:961;height:560;mso-wrap-style:none;v-text-anchor:top" filled="f" stroked="f">
              <v:textbox style="mso-fit-shape-to-text:t" inset="0,0,0,0">
                <w:txbxContent>
                  <w:p w:rsidR="00D26899" w:rsidRDefault="00D26899">
                    <w:pPr>
                      <w:ind w:left="0"/>
                    </w:pPr>
                    <w:proofErr w:type="gramStart"/>
                    <w:r>
                      <w:rPr>
                        <w:color w:val="000000"/>
                        <w:sz w:val="16"/>
                        <w:szCs w:val="16"/>
                        <w:lang w:val="en-US"/>
                      </w:rPr>
                      <w:t>xxxxxxxxxxxx</w:t>
                    </w:r>
                    <w:proofErr w:type="gramEnd"/>
                  </w:p>
                </w:txbxContent>
              </v:textbox>
            </v:rect>
            <v:rect id="_x0000_s1876" style="position:absolute;left:1650;top:10034;width:45;height:560;mso-wrap-style:none;v-text-anchor:top" filled="f" stroked="f">
              <v:textbox style="mso-fit-shape-to-text:t" inset="0,0,0,0">
                <w:txbxContent>
                  <w:p w:rsidR="00D26899" w:rsidRDefault="00D26899">
                    <w:pPr>
                      <w:ind w:left="0"/>
                    </w:pPr>
                    <w:r>
                      <w:rPr>
                        <w:color w:val="000000"/>
                        <w:sz w:val="16"/>
                        <w:szCs w:val="16"/>
                        <w:lang w:val="en-US"/>
                      </w:rPr>
                      <w:t xml:space="preserve"> </w:t>
                    </w:r>
                  </w:p>
                </w:txbxContent>
              </v:textbox>
            </v:rect>
            <v:rect id="_x0000_s1877" style="position:absolute;left:4223;top:10028;width:445;height:560;mso-wrap-style:none;v-text-anchor:top" filled="f" stroked="f">
              <v:textbox style="mso-fit-shape-to-text:t" inset="0,0,0,0">
                <w:txbxContent>
                  <w:p w:rsidR="00D26899" w:rsidRDefault="00D26899">
                    <w:pPr>
                      <w:ind w:left="0"/>
                    </w:pPr>
                    <w:proofErr w:type="gramStart"/>
                    <w:r>
                      <w:rPr>
                        <w:b/>
                        <w:bCs/>
                        <w:color w:val="000000"/>
                        <w:sz w:val="16"/>
                        <w:szCs w:val="16"/>
                        <w:lang w:val="en-US"/>
                      </w:rPr>
                      <w:t>xxxxx</w:t>
                    </w:r>
                    <w:proofErr w:type="gramEnd"/>
                  </w:p>
                </w:txbxContent>
              </v:textbox>
            </v:rect>
            <v:rect id="_x0000_s1878" style="position:absolute;left:4616;top:10028;width:45;height:560;mso-wrap-style:none;v-text-anchor:top" filled="f" stroked="f">
              <v:textbox style="mso-fit-shape-to-text:t" inset="0,0,0,0">
                <w:txbxContent>
                  <w:p w:rsidR="00D26899" w:rsidRDefault="00D26899">
                    <w:pPr>
                      <w:ind w:left="0"/>
                    </w:pPr>
                    <w:r>
                      <w:rPr>
                        <w:b/>
                        <w:bCs/>
                        <w:color w:val="000000"/>
                        <w:sz w:val="16"/>
                        <w:szCs w:val="16"/>
                        <w:lang w:val="en-US"/>
                      </w:rPr>
                      <w:t xml:space="preserve"> </w:t>
                    </w:r>
                  </w:p>
                </w:txbxContent>
              </v:textbox>
            </v:rect>
            <v:rect id="_x0000_s1879" style="position:absolute;top:9965;width:9;height:9" fillcolor="black" stroked="f"/>
            <v:line id="_x0000_s1880" style="position:absolute" from="0,9965" to="9,9966" strokeweight="0"/>
            <v:line id="_x0000_s1881" style="position:absolute" from="0,9965" to="1,9974" strokeweight="0"/>
            <v:rect id="_x0000_s1882" style="position:absolute;left:9;top:9965;width:2321;height:9" fillcolor="black" stroked="f"/>
            <v:line id="_x0000_s1883" style="position:absolute" from="9,9965" to="2330,9966" strokeweight="0"/>
            <v:rect id="_x0000_s1884" style="position:absolute;left:2330;top:9965;width:10;height:9" fillcolor="black" stroked="f"/>
            <v:line id="_x0000_s1885" style="position:absolute" from="2330,9965" to="2340,9966" strokeweight="0"/>
            <v:line id="_x0000_s1886" style="position:absolute" from="2330,9965" to="2331,9974" strokeweight="0"/>
            <v:rect id="_x0000_s1887" style="position:absolute;left:2340;top:9965;width:4162;height:9" fillcolor="black" stroked="f"/>
            <v:line id="_x0000_s1888" style="position:absolute" from="2340,9965" to="6502,9966" strokeweight="0"/>
            <v:rect id="_x0000_s1889" style="position:absolute;left:6502;top:9965;width:9;height:9" fillcolor="black" stroked="f"/>
            <v:line id="_x0000_s1890" style="position:absolute" from="6502,9965" to="6511,9966" strokeweight="0"/>
            <v:line id="_x0000_s1891" style="position:absolute" from="6502,9965" to="6503,9974" strokeweight="0"/>
            <v:rect id="_x0000_s1892" style="position:absolute;top:9974;width:9;height:238" fillcolor="black" stroked="f"/>
            <v:line id="_x0000_s1893" style="position:absolute" from="0,9974" to="1,10212" strokeweight="0"/>
            <v:rect id="_x0000_s1894" style="position:absolute;top:10212;width:9;height:9" fillcolor="black" stroked="f"/>
            <v:line id="_x0000_s1895" style="position:absolute" from="0,10212" to="9,10213" strokeweight="0"/>
            <v:line id="_x0000_s1896" style="position:absolute" from="0,10212" to="1,10221" strokeweight="0"/>
            <v:rect id="_x0000_s1897" style="position:absolute;top:10212;width:9;height:9" fillcolor="black" stroked="f"/>
            <v:line id="_x0000_s1898" style="position:absolute" from="0,10212" to="9,10213" strokeweight="0"/>
            <v:line id="_x0000_s1899" style="position:absolute" from="0,10212" to="1,10221" strokeweight="0"/>
            <v:rect id="_x0000_s1900" style="position:absolute;left:9;top:10212;width:2321;height:9" fillcolor="black" stroked="f"/>
            <v:line id="_x0000_s1901" style="position:absolute" from="9,10212" to="2330,10213" strokeweight="0"/>
            <v:rect id="_x0000_s1902" style="position:absolute;left:2330;top:9974;width:10;height:238" fillcolor="black" stroked="f"/>
            <v:line id="_x0000_s1903" style="position:absolute" from="2330,9974" to="2331,10212" strokeweight="0"/>
            <v:rect id="_x0000_s1904" style="position:absolute;left:2330;top:10212;width:10;height:9" fillcolor="black" stroked="f"/>
            <v:line id="_x0000_s1905" style="position:absolute" from="2330,10212" to="2340,10213" strokeweight="0"/>
            <v:line id="_x0000_s1906" style="position:absolute" from="2330,10212" to="2331,10221" strokeweight="0"/>
            <v:rect id="_x0000_s1907" style="position:absolute;left:2340;top:10212;width:4162;height:9" fillcolor="black" stroked="f"/>
            <v:line id="_x0000_s1908" style="position:absolute" from="2340,10212" to="6502,10213" strokeweight="0"/>
            <v:rect id="_x0000_s1909" style="position:absolute;left:6502;top:9974;width:9;height:238" fillcolor="black" stroked="f"/>
            <v:line id="_x0000_s1910" style="position:absolute" from="6502,9974" to="6503,10212" strokeweight="0"/>
            <v:rect id="_x0000_s1911" style="position:absolute;left:6502;top:10212;width:9;height:9" fillcolor="black" stroked="f"/>
            <v:line id="_x0000_s1912" style="position:absolute" from="6502,10212" to="6511,10213" strokeweight="0"/>
            <v:line id="_x0000_s1913" style="position:absolute" from="6502,10212" to="6503,10221" strokeweight="0"/>
            <v:rect id="_x0000_s1914" style="position:absolute;left:6502;top:10212;width:9;height:9" fillcolor="black" stroked="f"/>
            <v:line id="_x0000_s1915" style="position:absolute" from="6502,10212" to="6511,10213" strokeweight="0"/>
            <v:line id="_x0000_s1916" style="position:absolute" from="6502,10212" to="6503,10221" strokeweight="0"/>
            <v:rect id="_x0000_s1917" style="position:absolute;left:111;top:10221;width:61;height:560;mso-wrap-style:none;v-text-anchor:top" filled="f" stroked="f">
              <v:textbox style="mso-fit-shape-to-text:t" inset="0,0,0,0">
                <w:txbxContent>
                  <w:p w:rsidR="00D26899" w:rsidRDefault="00D26899">
                    <w:pPr>
                      <w:ind w:left="0"/>
                    </w:pPr>
                    <w:r>
                      <w:rPr>
                        <w:rFonts w:ascii="Times New Roman" w:hAnsi="Times New Roman" w:cs="Times New Roman"/>
                        <w:color w:val="000000"/>
                        <w:sz w:val="24"/>
                        <w:szCs w:val="24"/>
                        <w:lang w:val="en-US"/>
                      </w:rPr>
                      <w:t xml:space="preserve"> </w:t>
                    </w:r>
                  </w:p>
                </w:txbxContent>
              </v:textbox>
            </v:rect>
            <w10:wrap type="none"/>
            <w10:anchorlock/>
          </v:group>
        </w:pict>
      </w:r>
    </w:p>
    <w:p w:rsidR="002F05EA" w:rsidRPr="00676FF4" w:rsidRDefault="002F05EA" w:rsidP="002F05EA"/>
    <w:p w:rsidR="002F05EA" w:rsidRPr="00676FF4" w:rsidRDefault="002F05EA" w:rsidP="002F05EA"/>
    <w:p w:rsidR="002F05EA" w:rsidRPr="00676FF4" w:rsidRDefault="002F05EA" w:rsidP="002F05EA"/>
    <w:p w:rsidR="002F05EA" w:rsidRPr="00676FF4" w:rsidRDefault="002F05EA" w:rsidP="002F05EA"/>
    <w:p w:rsidR="002F05EA" w:rsidRPr="00676FF4" w:rsidRDefault="002F05EA" w:rsidP="002F05EA"/>
    <w:p w:rsidR="006B14DB" w:rsidRPr="00EF53FF" w:rsidRDefault="006B14DB" w:rsidP="00932861"/>
    <w:sectPr w:rsidR="006B14DB" w:rsidRPr="00EF53FF" w:rsidSect="00FA4CF0">
      <w:headerReference w:type="even" r:id="rId16"/>
      <w:headerReference w:type="default" r:id="rId17"/>
      <w:footerReference w:type="even" r:id="rId18"/>
      <w:footerReference w:type="default" r:id="rId19"/>
      <w:headerReference w:type="first" r:id="rId20"/>
      <w:footerReference w:type="first" r:id="rId21"/>
      <w:pgSz w:w="11906" w:h="16838"/>
      <w:pgMar w:top="1418" w:right="1276" w:bottom="567" w:left="1418" w:header="425" w:footer="425"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6899" w:rsidRDefault="00D26899" w:rsidP="00A60185">
      <w:pPr>
        <w:spacing w:after="0" w:line="240" w:lineRule="auto"/>
      </w:pPr>
      <w:r>
        <w:separator/>
      </w:r>
    </w:p>
  </w:endnote>
  <w:endnote w:type="continuationSeparator" w:id="0">
    <w:p w:rsidR="00D26899" w:rsidRDefault="00D26899" w:rsidP="00A601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vers 45 Light">
    <w:panose1 w:val="00000000000000000000"/>
    <w:charset w:val="00"/>
    <w:family w:val="swiss"/>
    <w:notTrueType/>
    <w:pitch w:val="variable"/>
    <w:sig w:usb0="00000003" w:usb1="00000000" w:usb2="00000000" w:usb3="00000000" w:csb0="00000001" w:csb1="00000000"/>
  </w:font>
  <w:font w:name="Franklin Gothic Book">
    <w:altName w:val="Franklin Gothic Medium"/>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899" w:rsidRPr="00380E8C" w:rsidRDefault="00975084" w:rsidP="002F05EA">
    <w:pPr>
      <w:pStyle w:val="Footer"/>
      <w:pBdr>
        <w:top w:val="single" w:sz="2" w:space="2" w:color="auto"/>
      </w:pBdr>
      <w:tabs>
        <w:tab w:val="right" w:pos="8280"/>
      </w:tabs>
      <w:rPr>
        <w:rStyle w:val="PageNumber"/>
        <w:i/>
      </w:rPr>
    </w:pPr>
    <w:r>
      <w:fldChar w:fldCharType="begin"/>
    </w:r>
    <w:r w:rsidR="00D26899">
      <w:instrText xml:space="preserve"> STYLEREF  "Document Title Page"  \* MERGEFORMAT </w:instrText>
    </w:r>
    <w:r>
      <w:fldChar w:fldCharType="end"/>
    </w:r>
    <w:r w:rsidR="00D26899" w:rsidRPr="00380E8C">
      <w:rPr>
        <w:i/>
      </w:rPr>
      <w:tab/>
      <w:t xml:space="preserve">Page </w:t>
    </w:r>
    <w:r w:rsidRPr="00380E8C">
      <w:rPr>
        <w:i/>
      </w:rPr>
      <w:fldChar w:fldCharType="begin"/>
    </w:r>
    <w:r w:rsidR="00D26899" w:rsidRPr="00380E8C">
      <w:rPr>
        <w:i/>
      </w:rPr>
      <w:instrText xml:space="preserve"> PAGE </w:instrText>
    </w:r>
    <w:r w:rsidRPr="00380E8C">
      <w:rPr>
        <w:i/>
      </w:rPr>
      <w:fldChar w:fldCharType="separate"/>
    </w:r>
    <w:r w:rsidR="00D26899">
      <w:rPr>
        <w:i/>
        <w:noProof/>
      </w:rPr>
      <w:t>30</w:t>
    </w:r>
    <w:r w:rsidRPr="00380E8C">
      <w:rPr>
        <w:i/>
      </w:rPr>
      <w:fldChar w:fldCharType="end"/>
    </w:r>
  </w:p>
  <w:p w:rsidR="00D26899" w:rsidRDefault="00D2689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BA9" w:rsidRDefault="00454BA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BA9" w:rsidRDefault="00454BA9">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899" w:rsidRDefault="00D26899">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43830"/>
      <w:docPartObj>
        <w:docPartGallery w:val="Page Numbers (Bottom of Page)"/>
        <w:docPartUnique/>
      </w:docPartObj>
    </w:sdtPr>
    <w:sdtContent>
      <w:p w:rsidR="00D26899" w:rsidRDefault="00975084">
        <w:pPr>
          <w:pStyle w:val="Footer"/>
          <w:jc w:val="center"/>
        </w:pPr>
        <w:fldSimple w:instr=" PAGE   \* MERGEFORMAT ">
          <w:r w:rsidR="00454BA9">
            <w:rPr>
              <w:noProof/>
            </w:rPr>
            <w:t>2</w:t>
          </w:r>
        </w:fldSimple>
      </w:p>
    </w:sdtContent>
  </w:sdt>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899" w:rsidRDefault="00D2689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6899" w:rsidRDefault="00D26899" w:rsidP="00A60185">
      <w:pPr>
        <w:spacing w:after="0" w:line="240" w:lineRule="auto"/>
      </w:pPr>
      <w:r>
        <w:separator/>
      </w:r>
    </w:p>
  </w:footnote>
  <w:footnote w:type="continuationSeparator" w:id="0">
    <w:p w:rsidR="00D26899" w:rsidRDefault="00D26899" w:rsidP="00A6018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BA9" w:rsidRDefault="00454BA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899" w:rsidRDefault="00D26899" w:rsidP="002F05EA">
    <w:pPr>
      <w:pStyle w:val="Header"/>
      <w:spacing w:before="100" w:beforeAutospacing="1" w:after="100" w:afterAutospacing="1"/>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899" w:rsidRDefault="00D26899" w:rsidP="002F05EA">
    <w:pPr>
      <w:pStyle w:val="Header"/>
      <w:tabs>
        <w:tab w:val="right" w:pos="8929"/>
      </w:tabs>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899" w:rsidRDefault="00975084" w:rsidP="00E45765">
    <w:pPr>
      <w:pStyle w:val="Classification"/>
    </w:pPr>
    <w:fldSimple w:instr=" DOCPROPERTY SecurityClassification \* MERGEFORMAT ">
      <w:r w:rsidR="00D26899">
        <w:t>Cabinet-in-Confidence</w:t>
      </w:r>
    </w:fldSimple>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899" w:rsidRDefault="00D26899">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899" w:rsidRDefault="00D2689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F32A3DE0"/>
    <w:lvl w:ilvl="0">
      <w:start w:val="1"/>
      <w:numFmt w:val="bullet"/>
      <w:pStyle w:val="ScheduleLevel3Char"/>
      <w:lvlText w:val=""/>
      <w:lvlJc w:val="left"/>
      <w:pPr>
        <w:tabs>
          <w:tab w:val="num" w:pos="1492"/>
        </w:tabs>
        <w:ind w:left="1492" w:hanging="360"/>
      </w:pPr>
      <w:rPr>
        <w:rFonts w:ascii="Symbol" w:hAnsi="Symbol" w:hint="default"/>
      </w:rPr>
    </w:lvl>
  </w:abstractNum>
  <w:abstractNum w:abstractNumId="1">
    <w:nsid w:val="00032DB9"/>
    <w:multiLevelType w:val="multilevel"/>
    <w:tmpl w:val="E5E89F92"/>
    <w:styleLink w:val="BulletList"/>
    <w:lvl w:ilvl="0">
      <w:start w:val="1"/>
      <w:numFmt w:val="bullet"/>
      <w:pStyle w:val="ListBullet"/>
      <w:lvlText w:val=""/>
      <w:lvlJc w:val="left"/>
      <w:pPr>
        <w:ind w:left="369" w:hanging="369"/>
      </w:pPr>
      <w:rPr>
        <w:rFonts w:ascii="Symbol" w:hAnsi="Symbol" w:hint="default"/>
      </w:rPr>
    </w:lvl>
    <w:lvl w:ilvl="1">
      <w:start w:val="1"/>
      <w:numFmt w:val="none"/>
      <w:pStyle w:val="ListBullet2"/>
      <w:lvlText w:val="-"/>
      <w:lvlJc w:val="left"/>
      <w:pPr>
        <w:ind w:left="737" w:hanging="368"/>
      </w:pPr>
      <w:rPr>
        <w:rFonts w:hint="default"/>
      </w:rPr>
    </w:lvl>
    <w:lvl w:ilvl="2">
      <w:start w:val="1"/>
      <w:numFmt w:val="none"/>
      <w:pStyle w:val="ListBullet3"/>
      <w:lvlText w:val=":"/>
      <w:lvlJc w:val="left"/>
      <w:pPr>
        <w:ind w:left="1106" w:hanging="369"/>
      </w:pPr>
      <w:rPr>
        <w:rFonts w:hint="default"/>
      </w:rPr>
    </w:lvl>
    <w:lvl w:ilvl="3">
      <w:start w:val="1"/>
      <w:numFmt w:val="none"/>
      <w:pStyle w:val="ListBullet4"/>
      <w:lvlText w:val=""/>
      <w:lvlJc w:val="left"/>
      <w:pPr>
        <w:ind w:left="1474" w:hanging="368"/>
      </w:pPr>
      <w:rPr>
        <w:rFonts w:hint="default"/>
        <w:color w:val="auto"/>
      </w:rPr>
    </w:lvl>
    <w:lvl w:ilvl="4">
      <w:start w:val="1"/>
      <w:numFmt w:val="none"/>
      <w:pStyle w:val="ListBullet5"/>
      <w:lvlText w:val=""/>
      <w:lvlJc w:val="left"/>
      <w:pPr>
        <w:ind w:left="1800" w:hanging="360"/>
      </w:pPr>
      <w:rPr>
        <w:rFonts w:hint="default"/>
        <w:color w:val="auto"/>
      </w:rPr>
    </w:lvl>
    <w:lvl w:ilvl="5">
      <w:start w:val="1"/>
      <w:numFmt w:val="none"/>
      <w:lvlText w:val=""/>
      <w:lvlJc w:val="left"/>
      <w:pPr>
        <w:ind w:left="2160" w:hanging="360"/>
      </w:pPr>
      <w:rPr>
        <w:rFonts w:hint="default"/>
        <w:color w:val="auto"/>
      </w:rPr>
    </w:lvl>
    <w:lvl w:ilvl="6">
      <w:start w:val="1"/>
      <w:numFmt w:val="none"/>
      <w:lvlText w:val=""/>
      <w:lvlJc w:val="left"/>
      <w:pPr>
        <w:ind w:left="2520" w:hanging="360"/>
      </w:pPr>
      <w:rPr>
        <w:rFonts w:hint="default"/>
        <w:color w:val="auto"/>
      </w:rPr>
    </w:lvl>
    <w:lvl w:ilvl="7">
      <w:start w:val="1"/>
      <w:numFmt w:val="none"/>
      <w:lvlText w:val=""/>
      <w:lvlJc w:val="left"/>
      <w:pPr>
        <w:ind w:left="2880" w:hanging="360"/>
      </w:pPr>
      <w:rPr>
        <w:rFonts w:hint="default"/>
        <w:color w:val="auto"/>
      </w:rPr>
    </w:lvl>
    <w:lvl w:ilvl="8">
      <w:start w:val="1"/>
      <w:numFmt w:val="none"/>
      <w:lvlText w:val=""/>
      <w:lvlJc w:val="left"/>
      <w:pPr>
        <w:ind w:left="3240" w:hanging="360"/>
      </w:pPr>
      <w:rPr>
        <w:rFonts w:hint="default"/>
        <w:color w:val="auto"/>
      </w:rPr>
    </w:lvl>
  </w:abstractNum>
  <w:abstractNum w:abstractNumId="2">
    <w:nsid w:val="0378534C"/>
    <w:multiLevelType w:val="hybridMultilevel"/>
    <w:tmpl w:val="9D5EAD5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99D78BC"/>
    <w:multiLevelType w:val="multilevel"/>
    <w:tmpl w:val="546C2CF0"/>
    <w:lvl w:ilvl="0">
      <w:start w:val="2"/>
      <w:numFmt w:val="decimal"/>
      <w:lvlText w:val="Schedule %1"/>
      <w:lvlJc w:val="left"/>
      <w:pPr>
        <w:tabs>
          <w:tab w:val="num" w:pos="1532"/>
        </w:tabs>
        <w:ind w:left="1532" w:hanging="1418"/>
      </w:pPr>
      <w:rPr>
        <w:rFonts w:cs="Times New Roman" w:hint="default"/>
        <w:caps/>
      </w:rPr>
    </w:lvl>
    <w:lvl w:ilvl="1">
      <w:start w:val="8"/>
      <w:numFmt w:val="upperLetter"/>
      <w:lvlText w:val="%2."/>
      <w:lvlJc w:val="left"/>
      <w:pPr>
        <w:tabs>
          <w:tab w:val="num" w:pos="1248"/>
        </w:tabs>
        <w:ind w:left="1248" w:hanging="1134"/>
      </w:pPr>
      <w:rPr>
        <w:rFonts w:cs="Times New Roman" w:hint="default"/>
      </w:rPr>
    </w:lvl>
    <w:lvl w:ilvl="2">
      <w:start w:val="4"/>
      <w:numFmt w:val="none"/>
      <w:lvlText w:val="E.3"/>
      <w:lvlJc w:val="left"/>
      <w:pPr>
        <w:tabs>
          <w:tab w:val="num" w:pos="1248"/>
        </w:tabs>
        <w:ind w:left="1248" w:hanging="1134"/>
      </w:pPr>
      <w:rPr>
        <w:rFonts w:cs="Times New Roman" w:hint="default"/>
        <w:b/>
      </w:rPr>
    </w:lvl>
    <w:lvl w:ilvl="3">
      <w:start w:val="2"/>
      <w:numFmt w:val="decimal"/>
      <w:lvlText w:val="E.3.%4."/>
      <w:lvlJc w:val="left"/>
      <w:pPr>
        <w:tabs>
          <w:tab w:val="num" w:pos="1248"/>
        </w:tabs>
        <w:ind w:left="1248" w:hanging="1134"/>
      </w:pPr>
      <w:rPr>
        <w:rFonts w:ascii="Arial" w:hAnsi="Arial" w:cs="Arial" w:hint="default"/>
        <w:b w:val="0"/>
        <w:color w:val="auto"/>
        <w:sz w:val="22"/>
        <w:szCs w:val="22"/>
      </w:rPr>
    </w:lvl>
    <w:lvl w:ilvl="4">
      <w:start w:val="1"/>
      <w:numFmt w:val="lowerLetter"/>
      <w:lvlText w:val="%5."/>
      <w:lvlJc w:val="left"/>
      <w:pPr>
        <w:tabs>
          <w:tab w:val="num" w:pos="1673"/>
        </w:tabs>
        <w:ind w:left="1673" w:hanging="425"/>
      </w:pPr>
      <w:rPr>
        <w:rFonts w:cs="Times New Roman" w:hint="default"/>
        <w:b w:val="0"/>
      </w:rPr>
    </w:lvl>
    <w:lvl w:ilvl="5">
      <w:start w:val="1"/>
      <w:numFmt w:val="lowerRoman"/>
      <w:lvlText w:val="%6."/>
      <w:lvlJc w:val="left"/>
      <w:pPr>
        <w:tabs>
          <w:tab w:val="num" w:pos="2099"/>
        </w:tabs>
        <w:ind w:left="2099" w:hanging="426"/>
      </w:pPr>
      <w:rPr>
        <w:rFonts w:cs="Times New Roman" w:hint="default"/>
      </w:rPr>
    </w:lvl>
    <w:lvl w:ilvl="6">
      <w:start w:val="1"/>
      <w:numFmt w:val="upperLetter"/>
      <w:lvlText w:val="%7."/>
      <w:lvlJc w:val="left"/>
      <w:pPr>
        <w:tabs>
          <w:tab w:val="num" w:pos="2524"/>
        </w:tabs>
        <w:ind w:left="2524" w:hanging="425"/>
      </w:pPr>
      <w:rPr>
        <w:rFonts w:cs="Times New Roman" w:hint="default"/>
      </w:rPr>
    </w:lvl>
    <w:lvl w:ilvl="7">
      <w:start w:val="1"/>
      <w:numFmt w:val="none"/>
      <w:lvlText w:val=""/>
      <w:lvlJc w:val="left"/>
      <w:pPr>
        <w:tabs>
          <w:tab w:val="num" w:pos="1554"/>
        </w:tabs>
        <w:ind w:left="1554" w:hanging="1440"/>
      </w:pPr>
      <w:rPr>
        <w:rFonts w:cs="Times New Roman" w:hint="default"/>
      </w:rPr>
    </w:lvl>
    <w:lvl w:ilvl="8">
      <w:start w:val="1"/>
      <w:numFmt w:val="none"/>
      <w:lvlText w:val=""/>
      <w:lvlJc w:val="left"/>
      <w:pPr>
        <w:tabs>
          <w:tab w:val="num" w:pos="1698"/>
        </w:tabs>
        <w:ind w:left="1698" w:hanging="1584"/>
      </w:pPr>
      <w:rPr>
        <w:rFonts w:cs="Times New Roman" w:hint="default"/>
      </w:rPr>
    </w:lvl>
  </w:abstractNum>
  <w:abstractNum w:abstractNumId="4">
    <w:nsid w:val="0A9C363E"/>
    <w:multiLevelType w:val="multilevel"/>
    <w:tmpl w:val="C6BEF2FE"/>
    <w:lvl w:ilvl="0">
      <w:start w:val="2"/>
      <w:numFmt w:val="decimal"/>
      <w:lvlText w:val="Schedule %1"/>
      <w:lvlJc w:val="left"/>
      <w:pPr>
        <w:tabs>
          <w:tab w:val="num" w:pos="1532"/>
        </w:tabs>
        <w:ind w:left="1532" w:hanging="1418"/>
      </w:pPr>
      <w:rPr>
        <w:rFonts w:cs="Times New Roman" w:hint="default"/>
        <w:caps/>
      </w:rPr>
    </w:lvl>
    <w:lvl w:ilvl="1">
      <w:start w:val="1"/>
      <w:numFmt w:val="upperLetter"/>
      <w:lvlText w:val="%2."/>
      <w:lvlJc w:val="left"/>
      <w:pPr>
        <w:tabs>
          <w:tab w:val="num" w:pos="1276"/>
        </w:tabs>
        <w:ind w:left="1276" w:hanging="1134"/>
      </w:pPr>
      <w:rPr>
        <w:rFonts w:cs="Times New Roman" w:hint="default"/>
      </w:rPr>
    </w:lvl>
    <w:lvl w:ilvl="2">
      <w:start w:val="1"/>
      <w:numFmt w:val="decimal"/>
      <w:lvlText w:val="%2.%3."/>
      <w:lvlJc w:val="left"/>
      <w:pPr>
        <w:tabs>
          <w:tab w:val="num" w:pos="1134"/>
        </w:tabs>
        <w:ind w:left="1134" w:hanging="1134"/>
      </w:pPr>
      <w:rPr>
        <w:rFonts w:cs="Times New Roman" w:hint="default"/>
        <w:b/>
      </w:rPr>
    </w:lvl>
    <w:lvl w:ilvl="3">
      <w:start w:val="1"/>
      <w:numFmt w:val="decimal"/>
      <w:lvlText w:val="%2.%3.%4."/>
      <w:lvlJc w:val="left"/>
      <w:pPr>
        <w:tabs>
          <w:tab w:val="num" w:pos="1248"/>
        </w:tabs>
        <w:ind w:left="1248" w:hanging="1134"/>
      </w:pPr>
      <w:rPr>
        <w:rFonts w:ascii="Arial" w:hAnsi="Arial" w:cs="Arial" w:hint="default"/>
        <w:b w:val="0"/>
        <w:sz w:val="22"/>
        <w:szCs w:val="22"/>
      </w:rPr>
    </w:lvl>
    <w:lvl w:ilvl="4">
      <w:start w:val="5"/>
      <w:numFmt w:val="lowerLetter"/>
      <w:lvlText w:val="%5."/>
      <w:lvlJc w:val="left"/>
      <w:pPr>
        <w:tabs>
          <w:tab w:val="num" w:pos="1673"/>
        </w:tabs>
        <w:ind w:left="1673" w:hanging="425"/>
      </w:pPr>
      <w:rPr>
        <w:rFonts w:hint="default"/>
        <w:b w:val="0"/>
      </w:rPr>
    </w:lvl>
    <w:lvl w:ilvl="5">
      <w:start w:val="1"/>
      <w:numFmt w:val="lowerRoman"/>
      <w:lvlText w:val="%6."/>
      <w:lvlJc w:val="left"/>
      <w:pPr>
        <w:tabs>
          <w:tab w:val="num" w:pos="2099"/>
        </w:tabs>
        <w:ind w:left="2099" w:hanging="426"/>
      </w:pPr>
      <w:rPr>
        <w:rFonts w:cs="Times New Roman" w:hint="default"/>
      </w:rPr>
    </w:lvl>
    <w:lvl w:ilvl="6">
      <w:start w:val="1"/>
      <w:numFmt w:val="upperLetter"/>
      <w:lvlText w:val="%7."/>
      <w:lvlJc w:val="left"/>
      <w:pPr>
        <w:tabs>
          <w:tab w:val="num" w:pos="2524"/>
        </w:tabs>
        <w:ind w:left="2524" w:hanging="425"/>
      </w:pPr>
      <w:rPr>
        <w:rFonts w:cs="Times New Roman" w:hint="default"/>
      </w:rPr>
    </w:lvl>
    <w:lvl w:ilvl="7">
      <w:start w:val="1"/>
      <w:numFmt w:val="none"/>
      <w:lvlText w:val=""/>
      <w:lvlJc w:val="left"/>
      <w:pPr>
        <w:tabs>
          <w:tab w:val="num" w:pos="1554"/>
        </w:tabs>
        <w:ind w:left="1554" w:hanging="1440"/>
      </w:pPr>
      <w:rPr>
        <w:rFonts w:cs="Times New Roman" w:hint="default"/>
      </w:rPr>
    </w:lvl>
    <w:lvl w:ilvl="8">
      <w:start w:val="1"/>
      <w:numFmt w:val="none"/>
      <w:lvlText w:val=""/>
      <w:lvlJc w:val="left"/>
      <w:pPr>
        <w:tabs>
          <w:tab w:val="num" w:pos="1698"/>
        </w:tabs>
        <w:ind w:left="1698" w:hanging="1584"/>
      </w:pPr>
      <w:rPr>
        <w:rFonts w:cs="Times New Roman" w:hint="default"/>
      </w:rPr>
    </w:lvl>
  </w:abstractNum>
  <w:abstractNum w:abstractNumId="5">
    <w:nsid w:val="0E1C737B"/>
    <w:multiLevelType w:val="multilevel"/>
    <w:tmpl w:val="DA9653B4"/>
    <w:lvl w:ilvl="0">
      <w:start w:val="2"/>
      <w:numFmt w:val="decimal"/>
      <w:lvlText w:val="Schedule %1"/>
      <w:lvlJc w:val="left"/>
      <w:pPr>
        <w:tabs>
          <w:tab w:val="num" w:pos="1532"/>
        </w:tabs>
        <w:ind w:left="1532" w:hanging="1418"/>
      </w:pPr>
      <w:rPr>
        <w:rFonts w:cs="Times New Roman" w:hint="default"/>
        <w:caps/>
      </w:rPr>
    </w:lvl>
    <w:lvl w:ilvl="1">
      <w:start w:val="1"/>
      <w:numFmt w:val="upperLetter"/>
      <w:lvlText w:val="%2."/>
      <w:lvlJc w:val="left"/>
      <w:pPr>
        <w:tabs>
          <w:tab w:val="num" w:pos="1276"/>
        </w:tabs>
        <w:ind w:left="1276" w:hanging="1134"/>
      </w:pPr>
      <w:rPr>
        <w:rFonts w:cs="Times New Roman" w:hint="default"/>
      </w:rPr>
    </w:lvl>
    <w:lvl w:ilvl="2">
      <w:start w:val="1"/>
      <w:numFmt w:val="decimal"/>
      <w:lvlText w:val="%2.%3."/>
      <w:lvlJc w:val="left"/>
      <w:pPr>
        <w:tabs>
          <w:tab w:val="num" w:pos="1134"/>
        </w:tabs>
        <w:ind w:left="1134" w:hanging="1134"/>
      </w:pPr>
      <w:rPr>
        <w:rFonts w:cs="Times New Roman" w:hint="default"/>
        <w:b/>
      </w:rPr>
    </w:lvl>
    <w:lvl w:ilvl="3">
      <w:start w:val="1"/>
      <w:numFmt w:val="decimal"/>
      <w:lvlText w:val="%2.%3.%4."/>
      <w:lvlJc w:val="left"/>
      <w:pPr>
        <w:tabs>
          <w:tab w:val="num" w:pos="1248"/>
        </w:tabs>
        <w:ind w:left="1248" w:hanging="1134"/>
      </w:pPr>
      <w:rPr>
        <w:rFonts w:ascii="Arial" w:hAnsi="Arial" w:cs="Arial" w:hint="default"/>
        <w:b w:val="0"/>
        <w:sz w:val="22"/>
        <w:szCs w:val="22"/>
      </w:rPr>
    </w:lvl>
    <w:lvl w:ilvl="4">
      <w:start w:val="1"/>
      <w:numFmt w:val="lowerRoman"/>
      <w:lvlText w:val="%5."/>
      <w:lvlJc w:val="right"/>
      <w:pPr>
        <w:tabs>
          <w:tab w:val="num" w:pos="1673"/>
        </w:tabs>
        <w:ind w:left="1673" w:hanging="425"/>
      </w:pPr>
      <w:rPr>
        <w:rFonts w:cs="Times New Roman" w:hint="default"/>
        <w:b w:val="0"/>
      </w:rPr>
    </w:lvl>
    <w:lvl w:ilvl="5">
      <w:start w:val="1"/>
      <w:numFmt w:val="lowerRoman"/>
      <w:lvlText w:val="%6."/>
      <w:lvlJc w:val="left"/>
      <w:pPr>
        <w:tabs>
          <w:tab w:val="num" w:pos="2099"/>
        </w:tabs>
        <w:ind w:left="2099" w:hanging="426"/>
      </w:pPr>
      <w:rPr>
        <w:rFonts w:cs="Times New Roman" w:hint="default"/>
      </w:rPr>
    </w:lvl>
    <w:lvl w:ilvl="6">
      <w:start w:val="1"/>
      <w:numFmt w:val="upperLetter"/>
      <w:lvlText w:val="%7."/>
      <w:lvlJc w:val="left"/>
      <w:pPr>
        <w:tabs>
          <w:tab w:val="num" w:pos="2524"/>
        </w:tabs>
        <w:ind w:left="2524" w:hanging="425"/>
      </w:pPr>
      <w:rPr>
        <w:rFonts w:cs="Times New Roman" w:hint="default"/>
      </w:rPr>
    </w:lvl>
    <w:lvl w:ilvl="7">
      <w:start w:val="1"/>
      <w:numFmt w:val="none"/>
      <w:lvlText w:val=""/>
      <w:lvlJc w:val="left"/>
      <w:pPr>
        <w:tabs>
          <w:tab w:val="num" w:pos="1554"/>
        </w:tabs>
        <w:ind w:left="1554" w:hanging="1440"/>
      </w:pPr>
      <w:rPr>
        <w:rFonts w:cs="Times New Roman" w:hint="default"/>
      </w:rPr>
    </w:lvl>
    <w:lvl w:ilvl="8">
      <w:start w:val="1"/>
      <w:numFmt w:val="none"/>
      <w:lvlText w:val=""/>
      <w:lvlJc w:val="left"/>
      <w:pPr>
        <w:tabs>
          <w:tab w:val="num" w:pos="1698"/>
        </w:tabs>
        <w:ind w:left="1698" w:hanging="1584"/>
      </w:pPr>
      <w:rPr>
        <w:rFonts w:cs="Times New Roman" w:hint="default"/>
      </w:rPr>
    </w:lvl>
  </w:abstractNum>
  <w:abstractNum w:abstractNumId="6">
    <w:nsid w:val="18327664"/>
    <w:multiLevelType w:val="multilevel"/>
    <w:tmpl w:val="EF2ABA28"/>
    <w:name w:val="AGSCorp"/>
    <w:lvl w:ilvl="0">
      <w:start w:val="1"/>
      <w:numFmt w:val="decimal"/>
      <w:pStyle w:val="NumberLevel1"/>
      <w:lvlText w:val="%1."/>
      <w:lvlJc w:val="left"/>
      <w:pPr>
        <w:tabs>
          <w:tab w:val="num" w:pos="0"/>
        </w:tabs>
        <w:ind w:hanging="709"/>
      </w:pPr>
      <w:rPr>
        <w:rFonts w:cs="Times New Roman"/>
        <w:sz w:val="20"/>
      </w:rPr>
    </w:lvl>
    <w:lvl w:ilvl="1">
      <w:start w:val="1"/>
      <w:numFmt w:val="decimal"/>
      <w:pStyle w:val="NumberLevel2"/>
      <w:lvlText w:val="%1.%2."/>
      <w:lvlJc w:val="left"/>
      <w:pPr>
        <w:tabs>
          <w:tab w:val="num" w:pos="0"/>
        </w:tabs>
        <w:ind w:hanging="709"/>
      </w:pPr>
      <w:rPr>
        <w:rFonts w:cs="Times New Roman"/>
        <w:sz w:val="20"/>
      </w:rPr>
    </w:lvl>
    <w:lvl w:ilvl="2">
      <w:start w:val="1"/>
      <w:numFmt w:val="decimal"/>
      <w:pStyle w:val="NumberLevel3"/>
      <w:lvlText w:val="%1.%2.%3."/>
      <w:lvlJc w:val="left"/>
      <w:pPr>
        <w:tabs>
          <w:tab w:val="num" w:pos="0"/>
        </w:tabs>
        <w:ind w:hanging="709"/>
      </w:pPr>
      <w:rPr>
        <w:rFonts w:cs="Times New Roman"/>
        <w:sz w:val="20"/>
      </w:rPr>
    </w:lvl>
    <w:lvl w:ilvl="3">
      <w:start w:val="1"/>
      <w:numFmt w:val="lowerLetter"/>
      <w:pStyle w:val="NumberLevel4"/>
      <w:lvlText w:val="%4."/>
      <w:lvlJc w:val="left"/>
      <w:pPr>
        <w:tabs>
          <w:tab w:val="num" w:pos="425"/>
        </w:tabs>
        <w:ind w:left="425" w:hanging="425"/>
      </w:pPr>
      <w:rPr>
        <w:rFonts w:cs="Times New Roman"/>
      </w:rPr>
    </w:lvl>
    <w:lvl w:ilvl="4">
      <w:start w:val="1"/>
      <w:numFmt w:val="bullet"/>
      <w:pStyle w:val="NumberLevel5"/>
      <w:lvlText w:val="–"/>
      <w:lvlJc w:val="left"/>
      <w:pPr>
        <w:tabs>
          <w:tab w:val="num" w:pos="850"/>
        </w:tabs>
        <w:ind w:left="850" w:hanging="425"/>
      </w:pPr>
      <w:rPr>
        <w:b w:val="0"/>
        <w:i w:val="0"/>
      </w:rPr>
    </w:lvl>
    <w:lvl w:ilvl="5">
      <w:start w:val="1"/>
      <w:numFmt w:val="bullet"/>
      <w:pStyle w:val="NumberLevel6"/>
      <w:lvlText w:val="–"/>
      <w:lvlJc w:val="left"/>
      <w:pPr>
        <w:tabs>
          <w:tab w:val="num" w:pos="1276"/>
        </w:tabs>
        <w:ind w:left="1276" w:hanging="426"/>
      </w:pPr>
      <w:rPr>
        <w:b w:val="0"/>
        <w:i w:val="0"/>
      </w:rPr>
    </w:lvl>
    <w:lvl w:ilvl="6">
      <w:start w:val="1"/>
      <w:numFmt w:val="bullet"/>
      <w:pStyle w:val="NumberLevel7"/>
      <w:lvlText w:val="–"/>
      <w:lvlJc w:val="left"/>
      <w:pPr>
        <w:tabs>
          <w:tab w:val="num" w:pos="1701"/>
        </w:tabs>
        <w:ind w:left="1701" w:hanging="425"/>
      </w:pPr>
      <w:rPr>
        <w:b w:val="0"/>
        <w:i w:val="0"/>
      </w:rPr>
    </w:lvl>
    <w:lvl w:ilvl="7">
      <w:start w:val="1"/>
      <w:numFmt w:val="bullet"/>
      <w:pStyle w:val="NumberLevel8"/>
      <w:lvlText w:val="–"/>
      <w:lvlJc w:val="left"/>
      <w:pPr>
        <w:tabs>
          <w:tab w:val="num" w:pos="2126"/>
        </w:tabs>
        <w:ind w:left="2126" w:hanging="425"/>
      </w:pPr>
      <w:rPr>
        <w:b w:val="0"/>
        <w:i w:val="0"/>
      </w:rPr>
    </w:lvl>
    <w:lvl w:ilvl="8">
      <w:start w:val="1"/>
      <w:numFmt w:val="bullet"/>
      <w:pStyle w:val="NumberLevel9"/>
      <w:lvlText w:val="–"/>
      <w:lvlJc w:val="left"/>
      <w:pPr>
        <w:tabs>
          <w:tab w:val="num" w:pos="2551"/>
        </w:tabs>
        <w:ind w:left="2551" w:hanging="425"/>
      </w:pPr>
      <w:rPr>
        <w:b w:val="0"/>
        <w:i w:val="0"/>
      </w:rPr>
    </w:lvl>
  </w:abstractNum>
  <w:abstractNum w:abstractNumId="7">
    <w:nsid w:val="19811E77"/>
    <w:multiLevelType w:val="multilevel"/>
    <w:tmpl w:val="4B1CF72C"/>
    <w:lvl w:ilvl="0">
      <w:start w:val="2"/>
      <w:numFmt w:val="decimal"/>
      <w:lvlText w:val="Schedule %1"/>
      <w:lvlJc w:val="left"/>
      <w:pPr>
        <w:tabs>
          <w:tab w:val="num" w:pos="1532"/>
        </w:tabs>
        <w:ind w:left="1532" w:hanging="1418"/>
      </w:pPr>
      <w:rPr>
        <w:rFonts w:cs="Times New Roman" w:hint="default"/>
        <w:caps/>
      </w:rPr>
    </w:lvl>
    <w:lvl w:ilvl="1">
      <w:start w:val="1"/>
      <w:numFmt w:val="upperLetter"/>
      <w:lvlText w:val="%2."/>
      <w:lvlJc w:val="left"/>
      <w:pPr>
        <w:tabs>
          <w:tab w:val="num" w:pos="1276"/>
        </w:tabs>
        <w:ind w:left="1276" w:hanging="1134"/>
      </w:pPr>
      <w:rPr>
        <w:rFonts w:cs="Times New Roman" w:hint="default"/>
      </w:rPr>
    </w:lvl>
    <w:lvl w:ilvl="2">
      <w:start w:val="1"/>
      <w:numFmt w:val="decimal"/>
      <w:lvlText w:val="%2.%3."/>
      <w:lvlJc w:val="left"/>
      <w:pPr>
        <w:tabs>
          <w:tab w:val="num" w:pos="1134"/>
        </w:tabs>
        <w:ind w:left="1134" w:hanging="1134"/>
      </w:pPr>
      <w:rPr>
        <w:rFonts w:cs="Times New Roman" w:hint="default"/>
        <w:b/>
      </w:rPr>
    </w:lvl>
    <w:lvl w:ilvl="3">
      <w:start w:val="1"/>
      <w:numFmt w:val="decimal"/>
      <w:lvlText w:val="%2.%3.%4."/>
      <w:lvlJc w:val="left"/>
      <w:pPr>
        <w:tabs>
          <w:tab w:val="num" w:pos="1248"/>
        </w:tabs>
        <w:ind w:left="1248" w:hanging="1134"/>
      </w:pPr>
      <w:rPr>
        <w:rFonts w:ascii="Arial" w:hAnsi="Arial" w:cs="Arial" w:hint="default"/>
        <w:b w:val="0"/>
        <w:sz w:val="22"/>
        <w:szCs w:val="22"/>
      </w:rPr>
    </w:lvl>
    <w:lvl w:ilvl="4">
      <w:start w:val="2"/>
      <w:numFmt w:val="lowerLetter"/>
      <w:lvlText w:val="%5."/>
      <w:lvlJc w:val="left"/>
      <w:pPr>
        <w:tabs>
          <w:tab w:val="num" w:pos="1673"/>
        </w:tabs>
        <w:ind w:left="1673" w:hanging="425"/>
      </w:pPr>
      <w:rPr>
        <w:rFonts w:hint="default"/>
        <w:b w:val="0"/>
      </w:rPr>
    </w:lvl>
    <w:lvl w:ilvl="5">
      <w:start w:val="1"/>
      <w:numFmt w:val="lowerRoman"/>
      <w:lvlText w:val="%6."/>
      <w:lvlJc w:val="left"/>
      <w:pPr>
        <w:tabs>
          <w:tab w:val="num" w:pos="2099"/>
        </w:tabs>
        <w:ind w:left="2099" w:hanging="426"/>
      </w:pPr>
      <w:rPr>
        <w:rFonts w:cs="Times New Roman" w:hint="default"/>
      </w:rPr>
    </w:lvl>
    <w:lvl w:ilvl="6">
      <w:start w:val="1"/>
      <w:numFmt w:val="upperLetter"/>
      <w:lvlText w:val="%7."/>
      <w:lvlJc w:val="left"/>
      <w:pPr>
        <w:tabs>
          <w:tab w:val="num" w:pos="2524"/>
        </w:tabs>
        <w:ind w:left="2524" w:hanging="425"/>
      </w:pPr>
      <w:rPr>
        <w:rFonts w:cs="Times New Roman" w:hint="default"/>
      </w:rPr>
    </w:lvl>
    <w:lvl w:ilvl="7">
      <w:start w:val="1"/>
      <w:numFmt w:val="none"/>
      <w:lvlText w:val=""/>
      <w:lvlJc w:val="left"/>
      <w:pPr>
        <w:tabs>
          <w:tab w:val="num" w:pos="1554"/>
        </w:tabs>
        <w:ind w:left="1554" w:hanging="1440"/>
      </w:pPr>
      <w:rPr>
        <w:rFonts w:cs="Times New Roman" w:hint="default"/>
      </w:rPr>
    </w:lvl>
    <w:lvl w:ilvl="8">
      <w:start w:val="1"/>
      <w:numFmt w:val="none"/>
      <w:lvlText w:val=""/>
      <w:lvlJc w:val="left"/>
      <w:pPr>
        <w:tabs>
          <w:tab w:val="num" w:pos="1698"/>
        </w:tabs>
        <w:ind w:left="1698" w:hanging="1584"/>
      </w:pPr>
      <w:rPr>
        <w:rFonts w:cs="Times New Roman" w:hint="default"/>
      </w:rPr>
    </w:lvl>
  </w:abstractNum>
  <w:abstractNum w:abstractNumId="8">
    <w:nsid w:val="1B106425"/>
    <w:multiLevelType w:val="multilevel"/>
    <w:tmpl w:val="7744E046"/>
    <w:lvl w:ilvl="0">
      <w:start w:val="2"/>
      <w:numFmt w:val="decimal"/>
      <w:lvlText w:val="Schedule %1"/>
      <w:lvlJc w:val="left"/>
      <w:pPr>
        <w:tabs>
          <w:tab w:val="num" w:pos="1532"/>
        </w:tabs>
        <w:ind w:left="1532" w:hanging="1418"/>
      </w:pPr>
      <w:rPr>
        <w:rFonts w:cs="Times New Roman" w:hint="default"/>
        <w:caps/>
      </w:rPr>
    </w:lvl>
    <w:lvl w:ilvl="1">
      <w:start w:val="1"/>
      <w:numFmt w:val="upperLetter"/>
      <w:lvlText w:val="%2."/>
      <w:lvlJc w:val="left"/>
      <w:pPr>
        <w:tabs>
          <w:tab w:val="num" w:pos="1276"/>
        </w:tabs>
        <w:ind w:left="1276" w:hanging="1134"/>
      </w:pPr>
      <w:rPr>
        <w:rFonts w:cs="Times New Roman" w:hint="default"/>
      </w:rPr>
    </w:lvl>
    <w:lvl w:ilvl="2">
      <w:start w:val="1"/>
      <w:numFmt w:val="decimal"/>
      <w:lvlText w:val="%2.%3."/>
      <w:lvlJc w:val="left"/>
      <w:pPr>
        <w:tabs>
          <w:tab w:val="num" w:pos="1134"/>
        </w:tabs>
        <w:ind w:left="1134" w:hanging="1134"/>
      </w:pPr>
      <w:rPr>
        <w:rFonts w:cs="Times New Roman" w:hint="default"/>
        <w:b/>
      </w:rPr>
    </w:lvl>
    <w:lvl w:ilvl="3">
      <w:start w:val="1"/>
      <w:numFmt w:val="decimal"/>
      <w:lvlText w:val="%2.%3.%4."/>
      <w:lvlJc w:val="left"/>
      <w:pPr>
        <w:tabs>
          <w:tab w:val="num" w:pos="1248"/>
        </w:tabs>
        <w:ind w:left="1248" w:hanging="1134"/>
      </w:pPr>
      <w:rPr>
        <w:rFonts w:ascii="Arial" w:hAnsi="Arial" w:cs="Arial" w:hint="default"/>
        <w:b w:val="0"/>
        <w:sz w:val="22"/>
        <w:szCs w:val="22"/>
      </w:rPr>
    </w:lvl>
    <w:lvl w:ilvl="4">
      <w:start w:val="1"/>
      <w:numFmt w:val="lowerLetter"/>
      <w:lvlText w:val="%5."/>
      <w:lvlJc w:val="left"/>
      <w:pPr>
        <w:tabs>
          <w:tab w:val="num" w:pos="1673"/>
        </w:tabs>
        <w:ind w:left="1673" w:hanging="425"/>
      </w:pPr>
      <w:rPr>
        <w:rFonts w:hint="default"/>
        <w:b w:val="0"/>
      </w:rPr>
    </w:lvl>
    <w:lvl w:ilvl="5">
      <w:start w:val="1"/>
      <w:numFmt w:val="lowerRoman"/>
      <w:lvlText w:val="%6."/>
      <w:lvlJc w:val="left"/>
      <w:pPr>
        <w:tabs>
          <w:tab w:val="num" w:pos="2099"/>
        </w:tabs>
        <w:ind w:left="2099" w:hanging="426"/>
      </w:pPr>
      <w:rPr>
        <w:rFonts w:cs="Times New Roman" w:hint="default"/>
      </w:rPr>
    </w:lvl>
    <w:lvl w:ilvl="6">
      <w:start w:val="1"/>
      <w:numFmt w:val="upperLetter"/>
      <w:lvlText w:val="%7."/>
      <w:lvlJc w:val="left"/>
      <w:pPr>
        <w:tabs>
          <w:tab w:val="num" w:pos="2524"/>
        </w:tabs>
        <w:ind w:left="2524" w:hanging="425"/>
      </w:pPr>
      <w:rPr>
        <w:rFonts w:cs="Times New Roman" w:hint="default"/>
      </w:rPr>
    </w:lvl>
    <w:lvl w:ilvl="7">
      <w:start w:val="1"/>
      <w:numFmt w:val="none"/>
      <w:lvlText w:val=""/>
      <w:lvlJc w:val="left"/>
      <w:pPr>
        <w:tabs>
          <w:tab w:val="num" w:pos="1554"/>
        </w:tabs>
        <w:ind w:left="1554" w:hanging="1440"/>
      </w:pPr>
      <w:rPr>
        <w:rFonts w:cs="Times New Roman" w:hint="default"/>
      </w:rPr>
    </w:lvl>
    <w:lvl w:ilvl="8">
      <w:start w:val="1"/>
      <w:numFmt w:val="none"/>
      <w:lvlText w:val=""/>
      <w:lvlJc w:val="left"/>
      <w:pPr>
        <w:tabs>
          <w:tab w:val="num" w:pos="1698"/>
        </w:tabs>
        <w:ind w:left="1698" w:hanging="1584"/>
      </w:pPr>
      <w:rPr>
        <w:rFonts w:cs="Times New Roman" w:hint="default"/>
      </w:rPr>
    </w:lvl>
  </w:abstractNum>
  <w:abstractNum w:abstractNumId="9">
    <w:nsid w:val="1F745BC2"/>
    <w:multiLevelType w:val="multilevel"/>
    <w:tmpl w:val="E5E89F92"/>
    <w:numStyleLink w:val="BulletList"/>
  </w:abstractNum>
  <w:abstractNum w:abstractNumId="10">
    <w:nsid w:val="273439CE"/>
    <w:multiLevelType w:val="hybridMultilevel"/>
    <w:tmpl w:val="A628E2C0"/>
    <w:lvl w:ilvl="0" w:tplc="98381DC8">
      <w:start w:val="1"/>
      <w:numFmt w:val="lowerLetter"/>
      <w:lvlText w:val="%1."/>
      <w:lvlJc w:val="left"/>
      <w:pPr>
        <w:ind w:left="1778" w:hanging="360"/>
      </w:pPr>
      <w:rPr>
        <w:rFonts w:cs="Times New Roman"/>
      </w:rPr>
    </w:lvl>
    <w:lvl w:ilvl="1" w:tplc="FF424B80">
      <w:start w:val="1"/>
      <w:numFmt w:val="lowerRoman"/>
      <w:lvlText w:val="%2."/>
      <w:lvlJc w:val="right"/>
      <w:pPr>
        <w:ind w:left="2498" w:hanging="360"/>
      </w:pPr>
      <w:rPr>
        <w:rFonts w:cs="Times New Roman"/>
      </w:rPr>
    </w:lvl>
    <w:lvl w:ilvl="2" w:tplc="E4CACC46">
      <w:start w:val="4"/>
      <w:numFmt w:val="bullet"/>
      <w:lvlText w:val=""/>
      <w:lvlJc w:val="left"/>
      <w:pPr>
        <w:ind w:left="3398" w:hanging="360"/>
      </w:pPr>
      <w:rPr>
        <w:rFonts w:ascii="Symbol" w:eastAsia="SimSun" w:hAnsi="Symbol" w:hint="default"/>
      </w:rPr>
    </w:lvl>
    <w:lvl w:ilvl="3" w:tplc="4A54E0B2" w:tentative="1">
      <w:start w:val="1"/>
      <w:numFmt w:val="decimal"/>
      <w:lvlText w:val="%4."/>
      <w:lvlJc w:val="left"/>
      <w:pPr>
        <w:ind w:left="3938" w:hanging="360"/>
      </w:pPr>
      <w:rPr>
        <w:rFonts w:cs="Times New Roman"/>
      </w:rPr>
    </w:lvl>
    <w:lvl w:ilvl="4" w:tplc="A5DED57E" w:tentative="1">
      <w:start w:val="1"/>
      <w:numFmt w:val="lowerLetter"/>
      <w:lvlText w:val="%5."/>
      <w:lvlJc w:val="left"/>
      <w:pPr>
        <w:ind w:left="4658" w:hanging="360"/>
      </w:pPr>
      <w:rPr>
        <w:rFonts w:cs="Times New Roman"/>
      </w:rPr>
    </w:lvl>
    <w:lvl w:ilvl="5" w:tplc="FDE0256A" w:tentative="1">
      <w:start w:val="1"/>
      <w:numFmt w:val="lowerRoman"/>
      <w:lvlText w:val="%6."/>
      <w:lvlJc w:val="right"/>
      <w:pPr>
        <w:ind w:left="5378" w:hanging="180"/>
      </w:pPr>
      <w:rPr>
        <w:rFonts w:cs="Times New Roman"/>
      </w:rPr>
    </w:lvl>
    <w:lvl w:ilvl="6" w:tplc="B0F6527C" w:tentative="1">
      <w:start w:val="1"/>
      <w:numFmt w:val="decimal"/>
      <w:lvlText w:val="%7."/>
      <w:lvlJc w:val="left"/>
      <w:pPr>
        <w:ind w:left="6098" w:hanging="360"/>
      </w:pPr>
      <w:rPr>
        <w:rFonts w:cs="Times New Roman"/>
      </w:rPr>
    </w:lvl>
    <w:lvl w:ilvl="7" w:tplc="BB44AF14" w:tentative="1">
      <w:start w:val="1"/>
      <w:numFmt w:val="lowerLetter"/>
      <w:lvlText w:val="%8."/>
      <w:lvlJc w:val="left"/>
      <w:pPr>
        <w:ind w:left="6818" w:hanging="360"/>
      </w:pPr>
      <w:rPr>
        <w:rFonts w:cs="Times New Roman"/>
      </w:rPr>
    </w:lvl>
    <w:lvl w:ilvl="8" w:tplc="FFDC3410" w:tentative="1">
      <w:start w:val="1"/>
      <w:numFmt w:val="lowerRoman"/>
      <w:lvlText w:val="%9."/>
      <w:lvlJc w:val="right"/>
      <w:pPr>
        <w:ind w:left="7538" w:hanging="180"/>
      </w:pPr>
      <w:rPr>
        <w:rFonts w:cs="Times New Roman"/>
      </w:rPr>
    </w:lvl>
  </w:abstractNum>
  <w:abstractNum w:abstractNumId="11">
    <w:nsid w:val="2FCC4FEE"/>
    <w:multiLevelType w:val="multilevel"/>
    <w:tmpl w:val="6B1EDB6C"/>
    <w:lvl w:ilvl="0">
      <w:start w:val="1"/>
      <w:numFmt w:val="decimal"/>
      <w:lvlText w:val="%1."/>
      <w:lvlJc w:val="left"/>
      <w:pPr>
        <w:tabs>
          <w:tab w:val="num" w:pos="1134"/>
        </w:tabs>
        <w:ind w:left="1134" w:hanging="1134"/>
      </w:pPr>
      <w:rPr>
        <w:rFonts w:cs="Times New Roman" w:hint="default"/>
        <w:sz w:val="20"/>
      </w:rPr>
    </w:lvl>
    <w:lvl w:ilvl="1">
      <w:start w:val="1"/>
      <w:numFmt w:val="decimal"/>
      <w:lvlText w:val="%1.%2."/>
      <w:lvlJc w:val="left"/>
      <w:pPr>
        <w:tabs>
          <w:tab w:val="num" w:pos="1134"/>
        </w:tabs>
        <w:ind w:left="1134" w:hanging="1134"/>
      </w:pPr>
      <w:rPr>
        <w:rFonts w:cs="Times New Roman" w:hint="default"/>
        <w:sz w:val="20"/>
      </w:rPr>
    </w:lvl>
    <w:lvl w:ilvl="2">
      <w:start w:val="1"/>
      <w:numFmt w:val="decimal"/>
      <w:lvlText w:val="%1.%2.%3."/>
      <w:lvlJc w:val="left"/>
      <w:pPr>
        <w:tabs>
          <w:tab w:val="num" w:pos="1134"/>
        </w:tabs>
        <w:ind w:left="1134" w:hanging="1134"/>
      </w:pPr>
      <w:rPr>
        <w:rFonts w:cs="Times New Roman" w:hint="default"/>
        <w:sz w:val="20"/>
      </w:rPr>
    </w:lvl>
    <w:lvl w:ilvl="3">
      <w:start w:val="1"/>
      <w:numFmt w:val="lowerLetter"/>
      <w:lvlText w:val="%4."/>
      <w:lvlJc w:val="left"/>
      <w:pPr>
        <w:tabs>
          <w:tab w:val="num" w:pos="1559"/>
        </w:tabs>
        <w:ind w:left="1559" w:hanging="425"/>
      </w:pPr>
      <w:rPr>
        <w:rFonts w:cs="Times New Roman" w:hint="default"/>
      </w:rPr>
    </w:lvl>
    <w:lvl w:ilvl="4">
      <w:start w:val="1"/>
      <w:numFmt w:val="lowerRoman"/>
      <w:lvlText w:val="%5."/>
      <w:lvlJc w:val="left"/>
      <w:pPr>
        <w:tabs>
          <w:tab w:val="num" w:pos="1985"/>
        </w:tabs>
        <w:ind w:left="1985" w:hanging="426"/>
      </w:pPr>
      <w:rPr>
        <w:rFonts w:cs="Times New Roman" w:hint="default"/>
      </w:rPr>
    </w:lvl>
    <w:lvl w:ilvl="5">
      <w:start w:val="1"/>
      <w:numFmt w:val="upperLetter"/>
      <w:lvlText w:val="%6."/>
      <w:lvlJc w:val="left"/>
      <w:pPr>
        <w:tabs>
          <w:tab w:val="num" w:pos="2410"/>
        </w:tabs>
        <w:ind w:left="2410" w:hanging="425"/>
      </w:pPr>
      <w:rPr>
        <w:rFonts w:cs="Times New Roman" w:hint="default"/>
      </w:rPr>
    </w:lvl>
    <w:lvl w:ilvl="6">
      <w:start w:val="1"/>
      <w:numFmt w:val="upperLetter"/>
      <w:lvlText w:val="%7."/>
      <w:lvlJc w:val="left"/>
      <w:pPr>
        <w:tabs>
          <w:tab w:val="num" w:pos="1985"/>
        </w:tabs>
        <w:ind w:left="1985" w:hanging="426"/>
      </w:pPr>
      <w:rPr>
        <w:rFonts w:cs="Times New Roman" w:hint="default"/>
      </w:rPr>
    </w:lvl>
    <w:lvl w:ilvl="7">
      <w:start w:val="1"/>
      <w:numFmt w:val="upperLetter"/>
      <w:lvlText w:val="%8."/>
      <w:lvlJc w:val="left"/>
      <w:pPr>
        <w:tabs>
          <w:tab w:val="num" w:pos="1985"/>
        </w:tabs>
        <w:ind w:left="1985" w:hanging="426"/>
      </w:pPr>
      <w:rPr>
        <w:rFonts w:cs="Times New Roman" w:hint="default"/>
      </w:rPr>
    </w:lvl>
    <w:lvl w:ilvl="8">
      <w:start w:val="1"/>
      <w:numFmt w:val="upperLetter"/>
      <w:lvlText w:val="%9."/>
      <w:lvlJc w:val="left"/>
      <w:pPr>
        <w:tabs>
          <w:tab w:val="num" w:pos="1985"/>
        </w:tabs>
        <w:ind w:left="1985" w:hanging="426"/>
      </w:pPr>
      <w:rPr>
        <w:rFonts w:cs="Times New Roman" w:hint="default"/>
      </w:rPr>
    </w:lvl>
  </w:abstractNum>
  <w:abstractNum w:abstractNumId="12">
    <w:nsid w:val="300C799B"/>
    <w:multiLevelType w:val="multilevel"/>
    <w:tmpl w:val="DA9653B4"/>
    <w:lvl w:ilvl="0">
      <w:start w:val="2"/>
      <w:numFmt w:val="decimal"/>
      <w:lvlText w:val="Schedule %1"/>
      <w:lvlJc w:val="left"/>
      <w:pPr>
        <w:tabs>
          <w:tab w:val="num" w:pos="1532"/>
        </w:tabs>
        <w:ind w:left="1532" w:hanging="1418"/>
      </w:pPr>
      <w:rPr>
        <w:rFonts w:cs="Times New Roman" w:hint="default"/>
        <w:caps/>
      </w:rPr>
    </w:lvl>
    <w:lvl w:ilvl="1">
      <w:start w:val="1"/>
      <w:numFmt w:val="upperLetter"/>
      <w:lvlText w:val="%2."/>
      <w:lvlJc w:val="left"/>
      <w:pPr>
        <w:tabs>
          <w:tab w:val="num" w:pos="1276"/>
        </w:tabs>
        <w:ind w:left="1276" w:hanging="1134"/>
      </w:pPr>
      <w:rPr>
        <w:rFonts w:cs="Times New Roman" w:hint="default"/>
      </w:rPr>
    </w:lvl>
    <w:lvl w:ilvl="2">
      <w:start w:val="1"/>
      <w:numFmt w:val="decimal"/>
      <w:lvlText w:val="%2.%3."/>
      <w:lvlJc w:val="left"/>
      <w:pPr>
        <w:tabs>
          <w:tab w:val="num" w:pos="1134"/>
        </w:tabs>
        <w:ind w:left="1134" w:hanging="1134"/>
      </w:pPr>
      <w:rPr>
        <w:rFonts w:cs="Times New Roman" w:hint="default"/>
        <w:b/>
      </w:rPr>
    </w:lvl>
    <w:lvl w:ilvl="3">
      <w:start w:val="1"/>
      <w:numFmt w:val="decimal"/>
      <w:lvlText w:val="%2.%3.%4."/>
      <w:lvlJc w:val="left"/>
      <w:pPr>
        <w:tabs>
          <w:tab w:val="num" w:pos="1248"/>
        </w:tabs>
        <w:ind w:left="1248" w:hanging="1134"/>
      </w:pPr>
      <w:rPr>
        <w:rFonts w:ascii="Arial" w:hAnsi="Arial" w:cs="Arial" w:hint="default"/>
        <w:b w:val="0"/>
        <w:sz w:val="22"/>
        <w:szCs w:val="22"/>
      </w:rPr>
    </w:lvl>
    <w:lvl w:ilvl="4">
      <w:start w:val="1"/>
      <w:numFmt w:val="lowerRoman"/>
      <w:lvlText w:val="%5."/>
      <w:lvlJc w:val="right"/>
      <w:pPr>
        <w:tabs>
          <w:tab w:val="num" w:pos="1673"/>
        </w:tabs>
        <w:ind w:left="1673" w:hanging="425"/>
      </w:pPr>
      <w:rPr>
        <w:rFonts w:cs="Times New Roman" w:hint="default"/>
        <w:b w:val="0"/>
      </w:rPr>
    </w:lvl>
    <w:lvl w:ilvl="5">
      <w:start w:val="1"/>
      <w:numFmt w:val="lowerRoman"/>
      <w:lvlText w:val="%6."/>
      <w:lvlJc w:val="left"/>
      <w:pPr>
        <w:tabs>
          <w:tab w:val="num" w:pos="2099"/>
        </w:tabs>
        <w:ind w:left="2099" w:hanging="426"/>
      </w:pPr>
      <w:rPr>
        <w:rFonts w:cs="Times New Roman" w:hint="default"/>
      </w:rPr>
    </w:lvl>
    <w:lvl w:ilvl="6">
      <w:start w:val="1"/>
      <w:numFmt w:val="upperLetter"/>
      <w:lvlText w:val="%7."/>
      <w:lvlJc w:val="left"/>
      <w:pPr>
        <w:tabs>
          <w:tab w:val="num" w:pos="2524"/>
        </w:tabs>
        <w:ind w:left="2524" w:hanging="425"/>
      </w:pPr>
      <w:rPr>
        <w:rFonts w:cs="Times New Roman" w:hint="default"/>
      </w:rPr>
    </w:lvl>
    <w:lvl w:ilvl="7">
      <w:start w:val="1"/>
      <w:numFmt w:val="none"/>
      <w:lvlText w:val=""/>
      <w:lvlJc w:val="left"/>
      <w:pPr>
        <w:tabs>
          <w:tab w:val="num" w:pos="1554"/>
        </w:tabs>
        <w:ind w:left="1554" w:hanging="1440"/>
      </w:pPr>
      <w:rPr>
        <w:rFonts w:cs="Times New Roman" w:hint="default"/>
      </w:rPr>
    </w:lvl>
    <w:lvl w:ilvl="8">
      <w:start w:val="1"/>
      <w:numFmt w:val="none"/>
      <w:lvlText w:val=""/>
      <w:lvlJc w:val="left"/>
      <w:pPr>
        <w:tabs>
          <w:tab w:val="num" w:pos="1698"/>
        </w:tabs>
        <w:ind w:left="1698" w:hanging="1584"/>
      </w:pPr>
      <w:rPr>
        <w:rFonts w:cs="Times New Roman" w:hint="default"/>
      </w:rPr>
    </w:lvl>
  </w:abstractNum>
  <w:abstractNum w:abstractNumId="13">
    <w:nsid w:val="3098052F"/>
    <w:multiLevelType w:val="multilevel"/>
    <w:tmpl w:val="473EA67C"/>
    <w:lvl w:ilvl="0">
      <w:start w:val="1"/>
      <w:numFmt w:val="decimal"/>
      <w:pStyle w:val="ListParagraph"/>
      <w:lvlText w:val="%1."/>
      <w:lvlJc w:val="left"/>
      <w:pPr>
        <w:ind w:left="369" w:hanging="369"/>
      </w:pPr>
      <w:rPr>
        <w:rFonts w:hint="default"/>
      </w:rPr>
    </w:lvl>
    <w:lvl w:ilvl="1">
      <w:start w:val="1"/>
      <w:numFmt w:val="none"/>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31B6585E"/>
    <w:multiLevelType w:val="hybridMultilevel"/>
    <w:tmpl w:val="AB86C456"/>
    <w:lvl w:ilvl="0" w:tplc="9FA8682A">
      <w:start w:val="1"/>
      <w:numFmt w:val="upperRoman"/>
      <w:lvlText w:val="%1."/>
      <w:lvlJc w:val="right"/>
      <w:pPr>
        <w:ind w:left="1800" w:hanging="360"/>
      </w:pPr>
      <w:rPr>
        <w:rFonts w:cs="Times New Roman"/>
      </w:rPr>
    </w:lvl>
    <w:lvl w:ilvl="1" w:tplc="7ECA8854" w:tentative="1">
      <w:start w:val="1"/>
      <w:numFmt w:val="lowerLetter"/>
      <w:lvlText w:val="%2."/>
      <w:lvlJc w:val="left"/>
      <w:pPr>
        <w:ind w:left="2520" w:hanging="360"/>
      </w:pPr>
      <w:rPr>
        <w:rFonts w:cs="Times New Roman"/>
      </w:rPr>
    </w:lvl>
    <w:lvl w:ilvl="2" w:tplc="695662E2" w:tentative="1">
      <w:start w:val="1"/>
      <w:numFmt w:val="lowerRoman"/>
      <w:lvlText w:val="%3."/>
      <w:lvlJc w:val="right"/>
      <w:pPr>
        <w:ind w:left="3240" w:hanging="180"/>
      </w:pPr>
      <w:rPr>
        <w:rFonts w:cs="Times New Roman"/>
      </w:rPr>
    </w:lvl>
    <w:lvl w:ilvl="3" w:tplc="0FF82464">
      <w:start w:val="1"/>
      <w:numFmt w:val="decimal"/>
      <w:lvlText w:val="%4."/>
      <w:lvlJc w:val="left"/>
      <w:pPr>
        <w:ind w:left="3960" w:hanging="360"/>
      </w:pPr>
      <w:rPr>
        <w:rFonts w:cs="Times New Roman"/>
      </w:rPr>
    </w:lvl>
    <w:lvl w:ilvl="4" w:tplc="8DD8FC84" w:tentative="1">
      <w:start w:val="1"/>
      <w:numFmt w:val="lowerLetter"/>
      <w:lvlText w:val="%5."/>
      <w:lvlJc w:val="left"/>
      <w:pPr>
        <w:ind w:left="4680" w:hanging="360"/>
      </w:pPr>
      <w:rPr>
        <w:rFonts w:cs="Times New Roman"/>
      </w:rPr>
    </w:lvl>
    <w:lvl w:ilvl="5" w:tplc="E8AE0C50" w:tentative="1">
      <w:start w:val="1"/>
      <w:numFmt w:val="lowerRoman"/>
      <w:lvlText w:val="%6."/>
      <w:lvlJc w:val="right"/>
      <w:pPr>
        <w:ind w:left="5400" w:hanging="180"/>
      </w:pPr>
      <w:rPr>
        <w:rFonts w:cs="Times New Roman"/>
      </w:rPr>
    </w:lvl>
    <w:lvl w:ilvl="6" w:tplc="A950F492" w:tentative="1">
      <w:start w:val="1"/>
      <w:numFmt w:val="decimal"/>
      <w:lvlText w:val="%7."/>
      <w:lvlJc w:val="left"/>
      <w:pPr>
        <w:ind w:left="6120" w:hanging="360"/>
      </w:pPr>
      <w:rPr>
        <w:rFonts w:cs="Times New Roman"/>
      </w:rPr>
    </w:lvl>
    <w:lvl w:ilvl="7" w:tplc="24D68514" w:tentative="1">
      <w:start w:val="1"/>
      <w:numFmt w:val="lowerLetter"/>
      <w:lvlText w:val="%8."/>
      <w:lvlJc w:val="left"/>
      <w:pPr>
        <w:ind w:left="6840" w:hanging="360"/>
      </w:pPr>
      <w:rPr>
        <w:rFonts w:cs="Times New Roman"/>
      </w:rPr>
    </w:lvl>
    <w:lvl w:ilvl="8" w:tplc="E206BC5A" w:tentative="1">
      <w:start w:val="1"/>
      <w:numFmt w:val="lowerRoman"/>
      <w:lvlText w:val="%9."/>
      <w:lvlJc w:val="right"/>
      <w:pPr>
        <w:ind w:left="7560" w:hanging="180"/>
      </w:pPr>
      <w:rPr>
        <w:rFonts w:cs="Times New Roman"/>
      </w:rPr>
    </w:lvl>
  </w:abstractNum>
  <w:abstractNum w:abstractNumId="15">
    <w:nsid w:val="361C7DAA"/>
    <w:multiLevelType w:val="multilevel"/>
    <w:tmpl w:val="CAA83148"/>
    <w:styleLink w:val="Attach"/>
    <w:lvl w:ilvl="0">
      <w:start w:val="1"/>
      <w:numFmt w:val="upperLetter"/>
      <w:lvlText w:val="Attachment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3D5C2AB5"/>
    <w:multiLevelType w:val="multilevel"/>
    <w:tmpl w:val="4FCA476E"/>
    <w:lvl w:ilvl="0">
      <w:start w:val="2"/>
      <w:numFmt w:val="decimal"/>
      <w:lvlText w:val="Schedule %1"/>
      <w:lvlJc w:val="left"/>
      <w:pPr>
        <w:tabs>
          <w:tab w:val="num" w:pos="1532"/>
        </w:tabs>
        <w:ind w:left="1532" w:hanging="1418"/>
      </w:pPr>
      <w:rPr>
        <w:rFonts w:cs="Times New Roman" w:hint="default"/>
        <w:caps/>
      </w:rPr>
    </w:lvl>
    <w:lvl w:ilvl="1">
      <w:start w:val="1"/>
      <w:numFmt w:val="upperLetter"/>
      <w:lvlText w:val="%2."/>
      <w:lvlJc w:val="left"/>
      <w:pPr>
        <w:tabs>
          <w:tab w:val="num" w:pos="1276"/>
        </w:tabs>
        <w:ind w:left="1276" w:hanging="1134"/>
      </w:pPr>
      <w:rPr>
        <w:rFonts w:cs="Times New Roman" w:hint="default"/>
      </w:rPr>
    </w:lvl>
    <w:lvl w:ilvl="2">
      <w:start w:val="1"/>
      <w:numFmt w:val="decimal"/>
      <w:lvlText w:val="%2.%3."/>
      <w:lvlJc w:val="left"/>
      <w:pPr>
        <w:tabs>
          <w:tab w:val="num" w:pos="1134"/>
        </w:tabs>
        <w:ind w:left="1134" w:hanging="1134"/>
      </w:pPr>
      <w:rPr>
        <w:rFonts w:cs="Times New Roman" w:hint="default"/>
        <w:b/>
      </w:rPr>
    </w:lvl>
    <w:lvl w:ilvl="3">
      <w:start w:val="1"/>
      <w:numFmt w:val="decimal"/>
      <w:lvlText w:val="%2.%3.%4."/>
      <w:lvlJc w:val="left"/>
      <w:pPr>
        <w:tabs>
          <w:tab w:val="num" w:pos="1248"/>
        </w:tabs>
        <w:ind w:left="1248" w:hanging="1134"/>
      </w:pPr>
      <w:rPr>
        <w:rFonts w:ascii="Arial" w:hAnsi="Arial" w:cs="Arial" w:hint="default"/>
        <w:b w:val="0"/>
        <w:sz w:val="22"/>
        <w:szCs w:val="22"/>
      </w:rPr>
    </w:lvl>
    <w:lvl w:ilvl="4">
      <w:start w:val="1"/>
      <w:numFmt w:val="lowerLetter"/>
      <w:lvlText w:val="%5."/>
      <w:lvlJc w:val="left"/>
      <w:pPr>
        <w:tabs>
          <w:tab w:val="num" w:pos="1673"/>
        </w:tabs>
        <w:ind w:left="1673" w:hanging="425"/>
      </w:pPr>
      <w:rPr>
        <w:rFonts w:hint="default"/>
        <w:b w:val="0"/>
      </w:rPr>
    </w:lvl>
    <w:lvl w:ilvl="5">
      <w:start w:val="1"/>
      <w:numFmt w:val="lowerRoman"/>
      <w:lvlText w:val="%6."/>
      <w:lvlJc w:val="left"/>
      <w:pPr>
        <w:tabs>
          <w:tab w:val="num" w:pos="2099"/>
        </w:tabs>
        <w:ind w:left="2099" w:hanging="426"/>
      </w:pPr>
      <w:rPr>
        <w:rFonts w:cs="Times New Roman" w:hint="default"/>
      </w:rPr>
    </w:lvl>
    <w:lvl w:ilvl="6">
      <w:start w:val="1"/>
      <w:numFmt w:val="upperLetter"/>
      <w:lvlText w:val="%7."/>
      <w:lvlJc w:val="left"/>
      <w:pPr>
        <w:tabs>
          <w:tab w:val="num" w:pos="2524"/>
        </w:tabs>
        <w:ind w:left="2524" w:hanging="425"/>
      </w:pPr>
      <w:rPr>
        <w:rFonts w:cs="Times New Roman" w:hint="default"/>
      </w:rPr>
    </w:lvl>
    <w:lvl w:ilvl="7">
      <w:start w:val="1"/>
      <w:numFmt w:val="none"/>
      <w:lvlText w:val=""/>
      <w:lvlJc w:val="left"/>
      <w:pPr>
        <w:tabs>
          <w:tab w:val="num" w:pos="1554"/>
        </w:tabs>
        <w:ind w:left="1554" w:hanging="1440"/>
      </w:pPr>
      <w:rPr>
        <w:rFonts w:cs="Times New Roman" w:hint="default"/>
      </w:rPr>
    </w:lvl>
    <w:lvl w:ilvl="8">
      <w:start w:val="1"/>
      <w:numFmt w:val="none"/>
      <w:lvlText w:val=""/>
      <w:lvlJc w:val="left"/>
      <w:pPr>
        <w:tabs>
          <w:tab w:val="num" w:pos="1698"/>
        </w:tabs>
        <w:ind w:left="1698" w:hanging="1584"/>
      </w:pPr>
      <w:rPr>
        <w:rFonts w:cs="Times New Roman" w:hint="default"/>
      </w:rPr>
    </w:lvl>
  </w:abstractNum>
  <w:abstractNum w:abstractNumId="17">
    <w:nsid w:val="3F7D5E2C"/>
    <w:multiLevelType w:val="multilevel"/>
    <w:tmpl w:val="D026DBD0"/>
    <w:lvl w:ilvl="0">
      <w:start w:val="2"/>
      <w:numFmt w:val="decimal"/>
      <w:lvlText w:val="Schedule %1"/>
      <w:lvlJc w:val="left"/>
      <w:pPr>
        <w:tabs>
          <w:tab w:val="num" w:pos="1532"/>
        </w:tabs>
        <w:ind w:left="1532" w:hanging="1418"/>
      </w:pPr>
      <w:rPr>
        <w:rFonts w:cs="Times New Roman" w:hint="default"/>
        <w:caps/>
      </w:rPr>
    </w:lvl>
    <w:lvl w:ilvl="1">
      <w:start w:val="6"/>
      <w:numFmt w:val="upperLetter"/>
      <w:lvlText w:val="%2."/>
      <w:lvlJc w:val="left"/>
      <w:pPr>
        <w:tabs>
          <w:tab w:val="num" w:pos="1248"/>
        </w:tabs>
        <w:ind w:left="1248" w:hanging="1134"/>
      </w:pPr>
      <w:rPr>
        <w:rFonts w:cs="Times New Roman" w:hint="default"/>
      </w:rPr>
    </w:lvl>
    <w:lvl w:ilvl="2">
      <w:start w:val="4"/>
      <w:numFmt w:val="none"/>
      <w:lvlText w:val="F.1."/>
      <w:lvlJc w:val="left"/>
      <w:pPr>
        <w:tabs>
          <w:tab w:val="num" w:pos="1248"/>
        </w:tabs>
        <w:ind w:left="1248" w:hanging="1134"/>
      </w:pPr>
      <w:rPr>
        <w:rFonts w:cs="Times New Roman" w:hint="default"/>
        <w:b w:val="0"/>
        <w:i w:val="0"/>
      </w:rPr>
    </w:lvl>
    <w:lvl w:ilvl="3">
      <w:start w:val="1"/>
      <w:numFmt w:val="decimal"/>
      <w:lvlText w:val="E.3.%4."/>
      <w:lvlJc w:val="left"/>
      <w:pPr>
        <w:tabs>
          <w:tab w:val="num" w:pos="1248"/>
        </w:tabs>
        <w:ind w:left="1248" w:hanging="1134"/>
      </w:pPr>
      <w:rPr>
        <w:rFonts w:ascii="Arial" w:hAnsi="Arial" w:cs="Arial" w:hint="default"/>
        <w:b w:val="0"/>
        <w:color w:val="auto"/>
        <w:sz w:val="22"/>
        <w:szCs w:val="22"/>
      </w:rPr>
    </w:lvl>
    <w:lvl w:ilvl="4">
      <w:start w:val="1"/>
      <w:numFmt w:val="lowerLetter"/>
      <w:lvlText w:val="%5."/>
      <w:lvlJc w:val="left"/>
      <w:pPr>
        <w:tabs>
          <w:tab w:val="num" w:pos="1673"/>
        </w:tabs>
        <w:ind w:left="1673" w:hanging="425"/>
      </w:pPr>
      <w:rPr>
        <w:rFonts w:cs="Times New Roman" w:hint="default"/>
        <w:b w:val="0"/>
      </w:rPr>
    </w:lvl>
    <w:lvl w:ilvl="5">
      <w:start w:val="1"/>
      <w:numFmt w:val="lowerRoman"/>
      <w:lvlText w:val="%6."/>
      <w:lvlJc w:val="left"/>
      <w:pPr>
        <w:tabs>
          <w:tab w:val="num" w:pos="2099"/>
        </w:tabs>
        <w:ind w:left="2099" w:hanging="426"/>
      </w:pPr>
      <w:rPr>
        <w:rFonts w:cs="Times New Roman" w:hint="default"/>
      </w:rPr>
    </w:lvl>
    <w:lvl w:ilvl="6">
      <w:start w:val="1"/>
      <w:numFmt w:val="upperLetter"/>
      <w:lvlText w:val="%7."/>
      <w:lvlJc w:val="left"/>
      <w:pPr>
        <w:tabs>
          <w:tab w:val="num" w:pos="2524"/>
        </w:tabs>
        <w:ind w:left="2524" w:hanging="425"/>
      </w:pPr>
      <w:rPr>
        <w:rFonts w:cs="Times New Roman" w:hint="default"/>
      </w:rPr>
    </w:lvl>
    <w:lvl w:ilvl="7">
      <w:start w:val="1"/>
      <w:numFmt w:val="none"/>
      <w:lvlText w:val=""/>
      <w:lvlJc w:val="left"/>
      <w:pPr>
        <w:tabs>
          <w:tab w:val="num" w:pos="1554"/>
        </w:tabs>
        <w:ind w:left="1554" w:hanging="1440"/>
      </w:pPr>
      <w:rPr>
        <w:rFonts w:cs="Times New Roman" w:hint="default"/>
      </w:rPr>
    </w:lvl>
    <w:lvl w:ilvl="8">
      <w:start w:val="1"/>
      <w:numFmt w:val="none"/>
      <w:lvlText w:val=""/>
      <w:lvlJc w:val="left"/>
      <w:pPr>
        <w:tabs>
          <w:tab w:val="num" w:pos="1698"/>
        </w:tabs>
        <w:ind w:left="1698" w:hanging="1584"/>
      </w:pPr>
      <w:rPr>
        <w:rFonts w:cs="Times New Roman" w:hint="default"/>
      </w:rPr>
    </w:lvl>
  </w:abstractNum>
  <w:abstractNum w:abstractNumId="18">
    <w:nsid w:val="41C5607F"/>
    <w:multiLevelType w:val="multilevel"/>
    <w:tmpl w:val="C218BBE0"/>
    <w:lvl w:ilvl="0">
      <w:start w:val="2"/>
      <w:numFmt w:val="decimal"/>
      <w:lvlText w:val="Schedule %1"/>
      <w:lvlJc w:val="left"/>
      <w:pPr>
        <w:tabs>
          <w:tab w:val="num" w:pos="1532"/>
        </w:tabs>
        <w:ind w:left="1532" w:hanging="1418"/>
      </w:pPr>
      <w:rPr>
        <w:rFonts w:cs="Times New Roman" w:hint="default"/>
        <w:caps/>
      </w:rPr>
    </w:lvl>
    <w:lvl w:ilvl="1">
      <w:start w:val="1"/>
      <w:numFmt w:val="upperLetter"/>
      <w:lvlText w:val="%2."/>
      <w:lvlJc w:val="left"/>
      <w:pPr>
        <w:tabs>
          <w:tab w:val="num" w:pos="1276"/>
        </w:tabs>
        <w:ind w:left="1276" w:hanging="1134"/>
      </w:pPr>
      <w:rPr>
        <w:rFonts w:cs="Times New Roman" w:hint="default"/>
      </w:rPr>
    </w:lvl>
    <w:lvl w:ilvl="2">
      <w:start w:val="1"/>
      <w:numFmt w:val="decimal"/>
      <w:lvlText w:val="%2.%3."/>
      <w:lvlJc w:val="left"/>
      <w:pPr>
        <w:tabs>
          <w:tab w:val="num" w:pos="1134"/>
        </w:tabs>
        <w:ind w:left="1134" w:hanging="1134"/>
      </w:pPr>
      <w:rPr>
        <w:rFonts w:cs="Times New Roman" w:hint="default"/>
        <w:b/>
      </w:rPr>
    </w:lvl>
    <w:lvl w:ilvl="3">
      <w:start w:val="1"/>
      <w:numFmt w:val="decimal"/>
      <w:lvlText w:val="%2.%3.%4."/>
      <w:lvlJc w:val="left"/>
      <w:pPr>
        <w:tabs>
          <w:tab w:val="num" w:pos="1248"/>
        </w:tabs>
        <w:ind w:left="1248" w:hanging="1134"/>
      </w:pPr>
      <w:rPr>
        <w:rFonts w:ascii="Arial" w:hAnsi="Arial" w:cs="Arial" w:hint="default"/>
        <w:b w:val="0"/>
        <w:sz w:val="22"/>
        <w:szCs w:val="22"/>
      </w:rPr>
    </w:lvl>
    <w:lvl w:ilvl="4">
      <w:start w:val="1"/>
      <w:numFmt w:val="lowerLetter"/>
      <w:lvlText w:val="%5."/>
      <w:lvlJc w:val="left"/>
      <w:pPr>
        <w:tabs>
          <w:tab w:val="num" w:pos="1673"/>
        </w:tabs>
        <w:ind w:left="1673" w:hanging="425"/>
      </w:pPr>
      <w:rPr>
        <w:rFonts w:cs="Times New Roman" w:hint="default"/>
        <w:b w:val="0"/>
      </w:rPr>
    </w:lvl>
    <w:lvl w:ilvl="5">
      <w:start w:val="1"/>
      <w:numFmt w:val="lowerRoman"/>
      <w:lvlText w:val="%6."/>
      <w:lvlJc w:val="left"/>
      <w:pPr>
        <w:tabs>
          <w:tab w:val="num" w:pos="2099"/>
        </w:tabs>
        <w:ind w:left="2099" w:hanging="426"/>
      </w:pPr>
      <w:rPr>
        <w:rFonts w:cs="Times New Roman" w:hint="default"/>
      </w:rPr>
    </w:lvl>
    <w:lvl w:ilvl="6">
      <w:start w:val="1"/>
      <w:numFmt w:val="upperLetter"/>
      <w:lvlText w:val="%7."/>
      <w:lvlJc w:val="left"/>
      <w:pPr>
        <w:tabs>
          <w:tab w:val="num" w:pos="2524"/>
        </w:tabs>
        <w:ind w:left="2524" w:hanging="425"/>
      </w:pPr>
      <w:rPr>
        <w:rFonts w:cs="Times New Roman" w:hint="default"/>
      </w:rPr>
    </w:lvl>
    <w:lvl w:ilvl="7">
      <w:start w:val="1"/>
      <w:numFmt w:val="none"/>
      <w:lvlText w:val=""/>
      <w:lvlJc w:val="left"/>
      <w:pPr>
        <w:tabs>
          <w:tab w:val="num" w:pos="1554"/>
        </w:tabs>
        <w:ind w:left="1554" w:hanging="1440"/>
      </w:pPr>
      <w:rPr>
        <w:rFonts w:cs="Times New Roman" w:hint="default"/>
      </w:rPr>
    </w:lvl>
    <w:lvl w:ilvl="8">
      <w:start w:val="1"/>
      <w:numFmt w:val="none"/>
      <w:lvlText w:val=""/>
      <w:lvlJc w:val="left"/>
      <w:pPr>
        <w:tabs>
          <w:tab w:val="num" w:pos="1698"/>
        </w:tabs>
        <w:ind w:left="1698" w:hanging="1584"/>
      </w:pPr>
      <w:rPr>
        <w:rFonts w:cs="Times New Roman" w:hint="default"/>
      </w:rPr>
    </w:lvl>
  </w:abstractNum>
  <w:abstractNum w:abstractNumId="19">
    <w:nsid w:val="484378F8"/>
    <w:multiLevelType w:val="hybridMultilevel"/>
    <w:tmpl w:val="1CF6911E"/>
    <w:lvl w:ilvl="0" w:tplc="697E7ED8">
      <w:start w:val="1"/>
      <w:numFmt w:val="lowerLetter"/>
      <w:lvlText w:val="%1."/>
      <w:lvlJc w:val="left"/>
      <w:pPr>
        <w:ind w:left="1968" w:hanging="360"/>
      </w:pPr>
    </w:lvl>
    <w:lvl w:ilvl="1" w:tplc="94667D44" w:tentative="1">
      <w:start w:val="1"/>
      <w:numFmt w:val="lowerLetter"/>
      <w:lvlText w:val="%2."/>
      <w:lvlJc w:val="left"/>
      <w:pPr>
        <w:ind w:left="2688" w:hanging="360"/>
      </w:pPr>
    </w:lvl>
    <w:lvl w:ilvl="2" w:tplc="12082666" w:tentative="1">
      <w:start w:val="1"/>
      <w:numFmt w:val="lowerRoman"/>
      <w:lvlText w:val="%3."/>
      <w:lvlJc w:val="right"/>
      <w:pPr>
        <w:ind w:left="3408" w:hanging="180"/>
      </w:pPr>
    </w:lvl>
    <w:lvl w:ilvl="3" w:tplc="65AA97A8" w:tentative="1">
      <w:start w:val="1"/>
      <w:numFmt w:val="decimal"/>
      <w:lvlText w:val="%4."/>
      <w:lvlJc w:val="left"/>
      <w:pPr>
        <w:ind w:left="4128" w:hanging="360"/>
      </w:pPr>
    </w:lvl>
    <w:lvl w:ilvl="4" w:tplc="7C1A7AFC" w:tentative="1">
      <w:start w:val="1"/>
      <w:numFmt w:val="lowerLetter"/>
      <w:lvlText w:val="%5."/>
      <w:lvlJc w:val="left"/>
      <w:pPr>
        <w:ind w:left="4848" w:hanging="360"/>
      </w:pPr>
    </w:lvl>
    <w:lvl w:ilvl="5" w:tplc="8668E620" w:tentative="1">
      <w:start w:val="1"/>
      <w:numFmt w:val="lowerRoman"/>
      <w:lvlText w:val="%6."/>
      <w:lvlJc w:val="right"/>
      <w:pPr>
        <w:ind w:left="5568" w:hanging="180"/>
      </w:pPr>
    </w:lvl>
    <w:lvl w:ilvl="6" w:tplc="F6AEFE20" w:tentative="1">
      <w:start w:val="1"/>
      <w:numFmt w:val="decimal"/>
      <w:lvlText w:val="%7."/>
      <w:lvlJc w:val="left"/>
      <w:pPr>
        <w:ind w:left="6288" w:hanging="360"/>
      </w:pPr>
    </w:lvl>
    <w:lvl w:ilvl="7" w:tplc="C3F07BE2" w:tentative="1">
      <w:start w:val="1"/>
      <w:numFmt w:val="lowerLetter"/>
      <w:lvlText w:val="%8."/>
      <w:lvlJc w:val="left"/>
      <w:pPr>
        <w:ind w:left="7008" w:hanging="360"/>
      </w:pPr>
    </w:lvl>
    <w:lvl w:ilvl="8" w:tplc="025CEBD4" w:tentative="1">
      <w:start w:val="1"/>
      <w:numFmt w:val="lowerRoman"/>
      <w:lvlText w:val="%9."/>
      <w:lvlJc w:val="right"/>
      <w:pPr>
        <w:ind w:left="7728" w:hanging="180"/>
      </w:pPr>
    </w:lvl>
  </w:abstractNum>
  <w:abstractNum w:abstractNumId="20">
    <w:nsid w:val="4F720468"/>
    <w:multiLevelType w:val="hybridMultilevel"/>
    <w:tmpl w:val="24007696"/>
    <w:lvl w:ilvl="0" w:tplc="D568A9FC">
      <w:start w:val="1"/>
      <w:numFmt w:val="lowerLetter"/>
      <w:lvlText w:val="%1."/>
      <w:lvlJc w:val="left"/>
      <w:pPr>
        <w:ind w:left="720" w:hanging="360"/>
      </w:pPr>
      <w:rPr>
        <w:rFonts w:cs="Times New Roman"/>
      </w:rPr>
    </w:lvl>
    <w:lvl w:ilvl="1" w:tplc="D8EC7ED8">
      <w:start w:val="1"/>
      <w:numFmt w:val="lowerLetter"/>
      <w:lvlText w:val="%2."/>
      <w:lvlJc w:val="left"/>
      <w:pPr>
        <w:ind w:left="1440" w:hanging="360"/>
      </w:pPr>
      <w:rPr>
        <w:rFonts w:cs="Times New Roman"/>
      </w:rPr>
    </w:lvl>
    <w:lvl w:ilvl="2" w:tplc="AECC51EE">
      <w:start w:val="1"/>
      <w:numFmt w:val="lowerRoman"/>
      <w:lvlText w:val="%3."/>
      <w:lvlJc w:val="right"/>
      <w:pPr>
        <w:ind w:left="2160" w:hanging="180"/>
      </w:pPr>
      <w:rPr>
        <w:rFonts w:cs="Times New Roman"/>
      </w:rPr>
    </w:lvl>
    <w:lvl w:ilvl="3" w:tplc="9C1EAA40" w:tentative="1">
      <w:start w:val="1"/>
      <w:numFmt w:val="decimal"/>
      <w:lvlText w:val="%4."/>
      <w:lvlJc w:val="left"/>
      <w:pPr>
        <w:ind w:left="2880" w:hanging="360"/>
      </w:pPr>
      <w:rPr>
        <w:rFonts w:cs="Times New Roman"/>
      </w:rPr>
    </w:lvl>
    <w:lvl w:ilvl="4" w:tplc="E25C87DE" w:tentative="1">
      <w:start w:val="1"/>
      <w:numFmt w:val="lowerLetter"/>
      <w:lvlText w:val="%5."/>
      <w:lvlJc w:val="left"/>
      <w:pPr>
        <w:ind w:left="3600" w:hanging="360"/>
      </w:pPr>
      <w:rPr>
        <w:rFonts w:cs="Times New Roman"/>
      </w:rPr>
    </w:lvl>
    <w:lvl w:ilvl="5" w:tplc="E04C45E4" w:tentative="1">
      <w:start w:val="1"/>
      <w:numFmt w:val="lowerRoman"/>
      <w:lvlText w:val="%6."/>
      <w:lvlJc w:val="right"/>
      <w:pPr>
        <w:ind w:left="4320" w:hanging="180"/>
      </w:pPr>
      <w:rPr>
        <w:rFonts w:cs="Times New Roman"/>
      </w:rPr>
    </w:lvl>
    <w:lvl w:ilvl="6" w:tplc="C756E1E8" w:tentative="1">
      <w:start w:val="1"/>
      <w:numFmt w:val="decimal"/>
      <w:lvlText w:val="%7."/>
      <w:lvlJc w:val="left"/>
      <w:pPr>
        <w:ind w:left="5040" w:hanging="360"/>
      </w:pPr>
      <w:rPr>
        <w:rFonts w:cs="Times New Roman"/>
      </w:rPr>
    </w:lvl>
    <w:lvl w:ilvl="7" w:tplc="14021048" w:tentative="1">
      <w:start w:val="1"/>
      <w:numFmt w:val="lowerLetter"/>
      <w:lvlText w:val="%8."/>
      <w:lvlJc w:val="left"/>
      <w:pPr>
        <w:ind w:left="5760" w:hanging="360"/>
      </w:pPr>
      <w:rPr>
        <w:rFonts w:cs="Times New Roman"/>
      </w:rPr>
    </w:lvl>
    <w:lvl w:ilvl="8" w:tplc="E80E0BC2" w:tentative="1">
      <w:start w:val="1"/>
      <w:numFmt w:val="lowerRoman"/>
      <w:lvlText w:val="%9."/>
      <w:lvlJc w:val="right"/>
      <w:pPr>
        <w:ind w:left="6480" w:hanging="180"/>
      </w:pPr>
      <w:rPr>
        <w:rFonts w:cs="Times New Roman"/>
      </w:rPr>
    </w:lvl>
  </w:abstractNum>
  <w:abstractNum w:abstractNumId="21">
    <w:nsid w:val="57C72C9C"/>
    <w:multiLevelType w:val="multilevel"/>
    <w:tmpl w:val="A8648EDE"/>
    <w:lvl w:ilvl="0">
      <w:start w:val="2"/>
      <w:numFmt w:val="decimal"/>
      <w:lvlText w:val="Schedule %1"/>
      <w:lvlJc w:val="left"/>
      <w:pPr>
        <w:tabs>
          <w:tab w:val="num" w:pos="1532"/>
        </w:tabs>
        <w:ind w:left="1532" w:hanging="1418"/>
      </w:pPr>
      <w:rPr>
        <w:rFonts w:cs="Times New Roman" w:hint="default"/>
        <w:caps/>
      </w:rPr>
    </w:lvl>
    <w:lvl w:ilvl="1">
      <w:start w:val="1"/>
      <w:numFmt w:val="upperLetter"/>
      <w:lvlText w:val="%2."/>
      <w:lvlJc w:val="left"/>
      <w:pPr>
        <w:tabs>
          <w:tab w:val="num" w:pos="1276"/>
        </w:tabs>
        <w:ind w:left="1276" w:hanging="1134"/>
      </w:pPr>
      <w:rPr>
        <w:rFonts w:cs="Times New Roman" w:hint="default"/>
      </w:rPr>
    </w:lvl>
    <w:lvl w:ilvl="2">
      <w:start w:val="1"/>
      <w:numFmt w:val="decimal"/>
      <w:lvlText w:val="%2.%3."/>
      <w:lvlJc w:val="left"/>
      <w:pPr>
        <w:tabs>
          <w:tab w:val="num" w:pos="1134"/>
        </w:tabs>
        <w:ind w:left="1134" w:hanging="1134"/>
      </w:pPr>
      <w:rPr>
        <w:rFonts w:cs="Times New Roman" w:hint="default"/>
        <w:b/>
      </w:rPr>
    </w:lvl>
    <w:lvl w:ilvl="3">
      <w:start w:val="1"/>
      <w:numFmt w:val="lowerLetter"/>
      <w:lvlText w:val="%4."/>
      <w:lvlJc w:val="left"/>
      <w:pPr>
        <w:tabs>
          <w:tab w:val="num" w:pos="1248"/>
        </w:tabs>
        <w:ind w:left="1248" w:hanging="1134"/>
      </w:pPr>
      <w:rPr>
        <w:rFonts w:hint="default"/>
        <w:b w:val="0"/>
        <w:sz w:val="22"/>
        <w:szCs w:val="22"/>
      </w:rPr>
    </w:lvl>
    <w:lvl w:ilvl="4">
      <w:start w:val="4"/>
      <w:numFmt w:val="lowerLetter"/>
      <w:lvlText w:val="%5."/>
      <w:lvlJc w:val="left"/>
      <w:pPr>
        <w:tabs>
          <w:tab w:val="num" w:pos="1673"/>
        </w:tabs>
        <w:ind w:left="1673" w:hanging="425"/>
      </w:pPr>
      <w:rPr>
        <w:rFonts w:hint="default"/>
        <w:b w:val="0"/>
      </w:rPr>
    </w:lvl>
    <w:lvl w:ilvl="5">
      <w:start w:val="1"/>
      <w:numFmt w:val="lowerRoman"/>
      <w:lvlText w:val="%6."/>
      <w:lvlJc w:val="left"/>
      <w:pPr>
        <w:tabs>
          <w:tab w:val="num" w:pos="2099"/>
        </w:tabs>
        <w:ind w:left="2099" w:hanging="426"/>
      </w:pPr>
      <w:rPr>
        <w:rFonts w:cs="Times New Roman" w:hint="default"/>
      </w:rPr>
    </w:lvl>
    <w:lvl w:ilvl="6">
      <w:start w:val="1"/>
      <w:numFmt w:val="upperLetter"/>
      <w:lvlText w:val="%7."/>
      <w:lvlJc w:val="left"/>
      <w:pPr>
        <w:tabs>
          <w:tab w:val="num" w:pos="2524"/>
        </w:tabs>
        <w:ind w:left="2524" w:hanging="425"/>
      </w:pPr>
      <w:rPr>
        <w:rFonts w:cs="Times New Roman" w:hint="default"/>
      </w:rPr>
    </w:lvl>
    <w:lvl w:ilvl="7">
      <w:start w:val="1"/>
      <w:numFmt w:val="none"/>
      <w:lvlText w:val=""/>
      <w:lvlJc w:val="left"/>
      <w:pPr>
        <w:tabs>
          <w:tab w:val="num" w:pos="1554"/>
        </w:tabs>
        <w:ind w:left="1554" w:hanging="1440"/>
      </w:pPr>
      <w:rPr>
        <w:rFonts w:cs="Times New Roman" w:hint="default"/>
      </w:rPr>
    </w:lvl>
    <w:lvl w:ilvl="8">
      <w:start w:val="1"/>
      <w:numFmt w:val="none"/>
      <w:lvlText w:val=""/>
      <w:lvlJc w:val="left"/>
      <w:pPr>
        <w:tabs>
          <w:tab w:val="num" w:pos="1698"/>
        </w:tabs>
        <w:ind w:left="1698" w:hanging="1584"/>
      </w:pPr>
      <w:rPr>
        <w:rFonts w:cs="Times New Roman" w:hint="default"/>
      </w:rPr>
    </w:lvl>
  </w:abstractNum>
  <w:abstractNum w:abstractNumId="22">
    <w:nsid w:val="60C4036F"/>
    <w:multiLevelType w:val="hybridMultilevel"/>
    <w:tmpl w:val="D4149A72"/>
    <w:lvl w:ilvl="0" w:tplc="1122B744">
      <w:start w:val="1"/>
      <w:numFmt w:val="lowerLetter"/>
      <w:lvlText w:val="%1."/>
      <w:lvlJc w:val="lef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FBC8EF3C"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nsid w:val="63B1454A"/>
    <w:multiLevelType w:val="multilevel"/>
    <w:tmpl w:val="0C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4">
    <w:nsid w:val="63E336F3"/>
    <w:multiLevelType w:val="multilevel"/>
    <w:tmpl w:val="C72C62D4"/>
    <w:lvl w:ilvl="0">
      <w:start w:val="1"/>
      <w:numFmt w:val="decimal"/>
      <w:pStyle w:val="MELegal1"/>
      <w:lvlText w:val="%1."/>
      <w:lvlJc w:val="left"/>
      <w:pPr>
        <w:tabs>
          <w:tab w:val="num" w:pos="851"/>
        </w:tabs>
        <w:ind w:left="851" w:hanging="851"/>
      </w:pPr>
      <w:rPr>
        <w:rFonts w:cs="Times New Roman"/>
      </w:rPr>
    </w:lvl>
    <w:lvl w:ilvl="1">
      <w:start w:val="1"/>
      <w:numFmt w:val="decimal"/>
      <w:pStyle w:val="MELegal2"/>
      <w:lvlText w:val="%1.%2"/>
      <w:lvlJc w:val="left"/>
      <w:pPr>
        <w:tabs>
          <w:tab w:val="num" w:pos="851"/>
        </w:tabs>
        <w:ind w:left="851" w:hanging="851"/>
      </w:pPr>
      <w:rPr>
        <w:rFonts w:cs="Times New Roman"/>
      </w:rPr>
    </w:lvl>
    <w:lvl w:ilvl="2">
      <w:start w:val="1"/>
      <w:numFmt w:val="lowerLetter"/>
      <w:pStyle w:val="MELegal3"/>
      <w:lvlText w:val="(%3)"/>
      <w:lvlJc w:val="left"/>
      <w:pPr>
        <w:tabs>
          <w:tab w:val="num" w:pos="1701"/>
        </w:tabs>
        <w:ind w:left="1701" w:hanging="850"/>
      </w:pPr>
      <w:rPr>
        <w:rFonts w:cs="Times New Roman"/>
      </w:rPr>
    </w:lvl>
    <w:lvl w:ilvl="3">
      <w:start w:val="1"/>
      <w:numFmt w:val="lowerRoman"/>
      <w:pStyle w:val="MELegal4"/>
      <w:lvlText w:val="(%4)"/>
      <w:lvlJc w:val="left"/>
      <w:pPr>
        <w:tabs>
          <w:tab w:val="num" w:pos="2552"/>
        </w:tabs>
        <w:ind w:left="2552" w:hanging="851"/>
      </w:pPr>
      <w:rPr>
        <w:rFonts w:cs="Times New Roman"/>
      </w:rPr>
    </w:lvl>
    <w:lvl w:ilvl="4">
      <w:start w:val="1"/>
      <w:numFmt w:val="upperLetter"/>
      <w:pStyle w:val="MELegal5"/>
      <w:lvlText w:val="(%5)"/>
      <w:lvlJc w:val="left"/>
      <w:pPr>
        <w:tabs>
          <w:tab w:val="num" w:pos="3402"/>
        </w:tabs>
        <w:ind w:left="3402" w:hanging="850"/>
      </w:pPr>
      <w:rPr>
        <w:rFonts w:cs="Times New Roman"/>
      </w:rPr>
    </w:lvl>
    <w:lvl w:ilvl="5">
      <w:start w:val="1"/>
      <w:numFmt w:val="upperRoman"/>
      <w:pStyle w:val="MELegal6"/>
      <w:lvlText w:val="(%6)"/>
      <w:lvlJc w:val="left"/>
      <w:pPr>
        <w:tabs>
          <w:tab w:val="num" w:pos="4253"/>
        </w:tabs>
        <w:ind w:left="4253" w:hanging="851"/>
      </w:pPr>
      <w:rPr>
        <w:rFonts w:cs="Times New Roman"/>
      </w:rPr>
    </w:lvl>
    <w:lvl w:ilvl="6">
      <w:start w:val="1"/>
      <w:numFmt w:val="decimal"/>
      <w:pStyle w:val="MELegal7"/>
      <w:lvlText w:val="%7)"/>
      <w:lvlJc w:val="left"/>
      <w:pPr>
        <w:tabs>
          <w:tab w:val="num" w:pos="5103"/>
        </w:tabs>
        <w:ind w:left="5103" w:hanging="850"/>
      </w:pPr>
      <w:rPr>
        <w:rFonts w:cs="Times New Roman"/>
      </w:rPr>
    </w:lvl>
    <w:lvl w:ilvl="7">
      <w:start w:val="1"/>
      <w:numFmt w:val="none"/>
      <w:suff w:val="nothing"/>
      <w:lvlText w:val="%8"/>
      <w:lvlJc w:val="left"/>
      <w:rPr>
        <w:rFonts w:cs="Times New Roman"/>
      </w:rPr>
    </w:lvl>
    <w:lvl w:ilvl="8">
      <w:start w:val="1"/>
      <w:numFmt w:val="none"/>
      <w:suff w:val="nothing"/>
      <w:lvlText w:val="%9"/>
      <w:lvlJc w:val="left"/>
      <w:rPr>
        <w:rFonts w:cs="Times New Roman"/>
      </w:rPr>
    </w:lvl>
  </w:abstractNum>
  <w:abstractNum w:abstractNumId="25">
    <w:nsid w:val="65456429"/>
    <w:multiLevelType w:val="multilevel"/>
    <w:tmpl w:val="E898CC72"/>
    <w:numStyleLink w:val="KeyPoints"/>
  </w:abstractNum>
  <w:abstractNum w:abstractNumId="26">
    <w:nsid w:val="672B1718"/>
    <w:multiLevelType w:val="multilevel"/>
    <w:tmpl w:val="51C2DE5E"/>
    <w:lvl w:ilvl="0">
      <w:start w:val="2"/>
      <w:numFmt w:val="decimal"/>
      <w:lvlText w:val="Schedule %1"/>
      <w:lvlJc w:val="left"/>
      <w:pPr>
        <w:tabs>
          <w:tab w:val="num" w:pos="1532"/>
        </w:tabs>
        <w:ind w:left="1532" w:hanging="1418"/>
      </w:pPr>
      <w:rPr>
        <w:rFonts w:cs="Times New Roman" w:hint="default"/>
        <w:caps/>
      </w:rPr>
    </w:lvl>
    <w:lvl w:ilvl="1">
      <w:start w:val="1"/>
      <w:numFmt w:val="upperLetter"/>
      <w:lvlText w:val="%2."/>
      <w:lvlJc w:val="left"/>
      <w:pPr>
        <w:tabs>
          <w:tab w:val="num" w:pos="1276"/>
        </w:tabs>
        <w:ind w:left="1276" w:hanging="1134"/>
      </w:pPr>
      <w:rPr>
        <w:rFonts w:cs="Times New Roman" w:hint="default"/>
      </w:rPr>
    </w:lvl>
    <w:lvl w:ilvl="2">
      <w:start w:val="1"/>
      <w:numFmt w:val="decimal"/>
      <w:lvlText w:val="%2.%3."/>
      <w:lvlJc w:val="left"/>
      <w:pPr>
        <w:tabs>
          <w:tab w:val="num" w:pos="1134"/>
        </w:tabs>
        <w:ind w:left="1134" w:hanging="1134"/>
      </w:pPr>
      <w:rPr>
        <w:rFonts w:cs="Times New Roman" w:hint="default"/>
        <w:b/>
      </w:rPr>
    </w:lvl>
    <w:lvl w:ilvl="3">
      <w:start w:val="1"/>
      <w:numFmt w:val="decimal"/>
      <w:lvlText w:val="%2.%3.%4."/>
      <w:lvlJc w:val="left"/>
      <w:pPr>
        <w:tabs>
          <w:tab w:val="num" w:pos="1248"/>
        </w:tabs>
        <w:ind w:left="1248" w:hanging="1134"/>
      </w:pPr>
      <w:rPr>
        <w:rFonts w:ascii="Arial" w:hAnsi="Arial" w:cs="Arial" w:hint="default"/>
        <w:b w:val="0"/>
        <w:sz w:val="22"/>
        <w:szCs w:val="22"/>
      </w:rPr>
    </w:lvl>
    <w:lvl w:ilvl="4">
      <w:start w:val="1"/>
      <w:numFmt w:val="lowerLetter"/>
      <w:lvlText w:val="%5."/>
      <w:lvlJc w:val="left"/>
      <w:pPr>
        <w:tabs>
          <w:tab w:val="num" w:pos="1673"/>
        </w:tabs>
        <w:ind w:left="1673" w:hanging="425"/>
      </w:pPr>
      <w:rPr>
        <w:rFonts w:hint="default"/>
        <w:b w:val="0"/>
      </w:rPr>
    </w:lvl>
    <w:lvl w:ilvl="5">
      <w:start w:val="1"/>
      <w:numFmt w:val="lowerRoman"/>
      <w:lvlText w:val="%6."/>
      <w:lvlJc w:val="left"/>
      <w:pPr>
        <w:tabs>
          <w:tab w:val="num" w:pos="2099"/>
        </w:tabs>
        <w:ind w:left="2099" w:hanging="426"/>
      </w:pPr>
      <w:rPr>
        <w:rFonts w:cs="Times New Roman" w:hint="default"/>
      </w:rPr>
    </w:lvl>
    <w:lvl w:ilvl="6">
      <w:start w:val="1"/>
      <w:numFmt w:val="upperLetter"/>
      <w:lvlText w:val="%7."/>
      <w:lvlJc w:val="left"/>
      <w:pPr>
        <w:tabs>
          <w:tab w:val="num" w:pos="2524"/>
        </w:tabs>
        <w:ind w:left="2524" w:hanging="425"/>
      </w:pPr>
      <w:rPr>
        <w:rFonts w:cs="Times New Roman" w:hint="default"/>
      </w:rPr>
    </w:lvl>
    <w:lvl w:ilvl="7">
      <w:start w:val="1"/>
      <w:numFmt w:val="none"/>
      <w:lvlText w:val=""/>
      <w:lvlJc w:val="left"/>
      <w:pPr>
        <w:tabs>
          <w:tab w:val="num" w:pos="1554"/>
        </w:tabs>
        <w:ind w:left="1554" w:hanging="1440"/>
      </w:pPr>
      <w:rPr>
        <w:rFonts w:cs="Times New Roman" w:hint="default"/>
      </w:rPr>
    </w:lvl>
    <w:lvl w:ilvl="8">
      <w:start w:val="1"/>
      <w:numFmt w:val="none"/>
      <w:lvlText w:val=""/>
      <w:lvlJc w:val="left"/>
      <w:pPr>
        <w:tabs>
          <w:tab w:val="num" w:pos="1698"/>
        </w:tabs>
        <w:ind w:left="1698" w:hanging="1584"/>
      </w:pPr>
      <w:rPr>
        <w:rFonts w:cs="Times New Roman" w:hint="default"/>
      </w:rPr>
    </w:lvl>
  </w:abstractNum>
  <w:abstractNum w:abstractNumId="27">
    <w:nsid w:val="694D011E"/>
    <w:multiLevelType w:val="multilevel"/>
    <w:tmpl w:val="53985650"/>
    <w:lvl w:ilvl="0">
      <w:start w:val="2"/>
      <w:numFmt w:val="decimal"/>
      <w:lvlText w:val="Schedule %1"/>
      <w:lvlJc w:val="left"/>
      <w:pPr>
        <w:tabs>
          <w:tab w:val="num" w:pos="1532"/>
        </w:tabs>
        <w:ind w:left="1532" w:hanging="1418"/>
      </w:pPr>
      <w:rPr>
        <w:rFonts w:cs="Times New Roman" w:hint="default"/>
        <w:caps/>
      </w:rPr>
    </w:lvl>
    <w:lvl w:ilvl="1">
      <w:start w:val="6"/>
      <w:numFmt w:val="upperLetter"/>
      <w:lvlText w:val="%2."/>
      <w:lvlJc w:val="left"/>
      <w:pPr>
        <w:tabs>
          <w:tab w:val="num" w:pos="1248"/>
        </w:tabs>
        <w:ind w:left="1248" w:hanging="1134"/>
      </w:pPr>
      <w:rPr>
        <w:rFonts w:cs="Times New Roman" w:hint="default"/>
      </w:rPr>
    </w:lvl>
    <w:lvl w:ilvl="2">
      <w:start w:val="4"/>
      <w:numFmt w:val="none"/>
      <w:lvlText w:val="E.3"/>
      <w:lvlJc w:val="left"/>
      <w:pPr>
        <w:tabs>
          <w:tab w:val="num" w:pos="1248"/>
        </w:tabs>
        <w:ind w:left="1248" w:hanging="1134"/>
      </w:pPr>
      <w:rPr>
        <w:rFonts w:cs="Times New Roman" w:hint="default"/>
        <w:b/>
      </w:rPr>
    </w:lvl>
    <w:lvl w:ilvl="3">
      <w:start w:val="1"/>
      <w:numFmt w:val="decimal"/>
      <w:lvlText w:val="E.3.%4."/>
      <w:lvlJc w:val="left"/>
      <w:pPr>
        <w:tabs>
          <w:tab w:val="num" w:pos="1248"/>
        </w:tabs>
        <w:ind w:left="1248" w:hanging="1134"/>
      </w:pPr>
      <w:rPr>
        <w:rFonts w:ascii="Arial" w:hAnsi="Arial" w:cs="Arial" w:hint="default"/>
        <w:b w:val="0"/>
        <w:color w:val="auto"/>
        <w:sz w:val="22"/>
        <w:szCs w:val="22"/>
      </w:rPr>
    </w:lvl>
    <w:lvl w:ilvl="4">
      <w:start w:val="1"/>
      <w:numFmt w:val="lowerLetter"/>
      <w:lvlText w:val="%5."/>
      <w:lvlJc w:val="left"/>
      <w:pPr>
        <w:tabs>
          <w:tab w:val="num" w:pos="1673"/>
        </w:tabs>
        <w:ind w:left="1673" w:hanging="425"/>
      </w:pPr>
      <w:rPr>
        <w:rFonts w:cs="Times New Roman" w:hint="default"/>
        <w:b w:val="0"/>
      </w:rPr>
    </w:lvl>
    <w:lvl w:ilvl="5">
      <w:start w:val="1"/>
      <w:numFmt w:val="lowerRoman"/>
      <w:lvlText w:val="%6."/>
      <w:lvlJc w:val="left"/>
      <w:pPr>
        <w:tabs>
          <w:tab w:val="num" w:pos="2099"/>
        </w:tabs>
        <w:ind w:left="2099" w:hanging="426"/>
      </w:pPr>
      <w:rPr>
        <w:rFonts w:cs="Times New Roman" w:hint="default"/>
      </w:rPr>
    </w:lvl>
    <w:lvl w:ilvl="6">
      <w:start w:val="1"/>
      <w:numFmt w:val="upperLetter"/>
      <w:lvlText w:val="%7."/>
      <w:lvlJc w:val="left"/>
      <w:pPr>
        <w:tabs>
          <w:tab w:val="num" w:pos="2524"/>
        </w:tabs>
        <w:ind w:left="2524" w:hanging="425"/>
      </w:pPr>
      <w:rPr>
        <w:rFonts w:cs="Times New Roman" w:hint="default"/>
      </w:rPr>
    </w:lvl>
    <w:lvl w:ilvl="7">
      <w:start w:val="1"/>
      <w:numFmt w:val="none"/>
      <w:lvlText w:val=""/>
      <w:lvlJc w:val="left"/>
      <w:pPr>
        <w:tabs>
          <w:tab w:val="num" w:pos="1554"/>
        </w:tabs>
        <w:ind w:left="1554" w:hanging="1440"/>
      </w:pPr>
      <w:rPr>
        <w:rFonts w:cs="Times New Roman" w:hint="default"/>
      </w:rPr>
    </w:lvl>
    <w:lvl w:ilvl="8">
      <w:start w:val="1"/>
      <w:numFmt w:val="none"/>
      <w:lvlText w:val=""/>
      <w:lvlJc w:val="left"/>
      <w:pPr>
        <w:tabs>
          <w:tab w:val="num" w:pos="1698"/>
        </w:tabs>
        <w:ind w:left="1698" w:hanging="1584"/>
      </w:pPr>
      <w:rPr>
        <w:rFonts w:cs="Times New Roman" w:hint="default"/>
      </w:rPr>
    </w:lvl>
  </w:abstractNum>
  <w:abstractNum w:abstractNumId="28">
    <w:nsid w:val="6A79673E"/>
    <w:multiLevelType w:val="multilevel"/>
    <w:tmpl w:val="E26CEA2C"/>
    <w:lvl w:ilvl="0">
      <w:start w:val="2"/>
      <w:numFmt w:val="decimal"/>
      <w:lvlText w:val="Schedule %1"/>
      <w:lvlJc w:val="left"/>
      <w:pPr>
        <w:tabs>
          <w:tab w:val="num" w:pos="1532"/>
        </w:tabs>
        <w:ind w:left="1532" w:hanging="1418"/>
      </w:pPr>
      <w:rPr>
        <w:rFonts w:cs="Times New Roman" w:hint="default"/>
        <w:caps/>
      </w:rPr>
    </w:lvl>
    <w:lvl w:ilvl="1">
      <w:start w:val="1"/>
      <w:numFmt w:val="upperLetter"/>
      <w:lvlText w:val="%2."/>
      <w:lvlJc w:val="left"/>
      <w:pPr>
        <w:tabs>
          <w:tab w:val="num" w:pos="1276"/>
        </w:tabs>
        <w:ind w:left="1276" w:hanging="1134"/>
      </w:pPr>
      <w:rPr>
        <w:rFonts w:cs="Times New Roman" w:hint="default"/>
      </w:rPr>
    </w:lvl>
    <w:lvl w:ilvl="2">
      <w:start w:val="1"/>
      <w:numFmt w:val="decimal"/>
      <w:lvlText w:val="%2.%3."/>
      <w:lvlJc w:val="left"/>
      <w:pPr>
        <w:tabs>
          <w:tab w:val="num" w:pos="1134"/>
        </w:tabs>
        <w:ind w:left="1134" w:hanging="1134"/>
      </w:pPr>
      <w:rPr>
        <w:rFonts w:cs="Times New Roman" w:hint="default"/>
        <w:b/>
      </w:rPr>
    </w:lvl>
    <w:lvl w:ilvl="3">
      <w:start w:val="1"/>
      <w:numFmt w:val="decimal"/>
      <w:lvlText w:val="%2.%3.%4."/>
      <w:lvlJc w:val="left"/>
      <w:pPr>
        <w:tabs>
          <w:tab w:val="num" w:pos="1248"/>
        </w:tabs>
        <w:ind w:left="1248" w:hanging="1134"/>
      </w:pPr>
      <w:rPr>
        <w:rFonts w:ascii="Arial" w:hAnsi="Arial" w:cs="Arial" w:hint="default"/>
        <w:b w:val="0"/>
        <w:sz w:val="22"/>
        <w:szCs w:val="22"/>
      </w:rPr>
    </w:lvl>
    <w:lvl w:ilvl="4">
      <w:start w:val="1"/>
      <w:numFmt w:val="lowerLetter"/>
      <w:lvlText w:val="%5."/>
      <w:lvlJc w:val="left"/>
      <w:pPr>
        <w:tabs>
          <w:tab w:val="num" w:pos="1673"/>
        </w:tabs>
        <w:ind w:left="1673" w:hanging="425"/>
      </w:pPr>
      <w:rPr>
        <w:rFonts w:hint="default"/>
        <w:b w:val="0"/>
      </w:rPr>
    </w:lvl>
    <w:lvl w:ilvl="5">
      <w:start w:val="1"/>
      <w:numFmt w:val="lowerRoman"/>
      <w:lvlText w:val="%6."/>
      <w:lvlJc w:val="left"/>
      <w:pPr>
        <w:tabs>
          <w:tab w:val="num" w:pos="2099"/>
        </w:tabs>
        <w:ind w:left="2099" w:hanging="426"/>
      </w:pPr>
      <w:rPr>
        <w:rFonts w:cs="Times New Roman" w:hint="default"/>
      </w:rPr>
    </w:lvl>
    <w:lvl w:ilvl="6">
      <w:start w:val="1"/>
      <w:numFmt w:val="upperLetter"/>
      <w:lvlText w:val="%7."/>
      <w:lvlJc w:val="left"/>
      <w:pPr>
        <w:tabs>
          <w:tab w:val="num" w:pos="2524"/>
        </w:tabs>
        <w:ind w:left="2524" w:hanging="425"/>
      </w:pPr>
      <w:rPr>
        <w:rFonts w:cs="Times New Roman" w:hint="default"/>
      </w:rPr>
    </w:lvl>
    <w:lvl w:ilvl="7">
      <w:start w:val="1"/>
      <w:numFmt w:val="none"/>
      <w:lvlText w:val=""/>
      <w:lvlJc w:val="left"/>
      <w:pPr>
        <w:tabs>
          <w:tab w:val="num" w:pos="1554"/>
        </w:tabs>
        <w:ind w:left="1554" w:hanging="1440"/>
      </w:pPr>
      <w:rPr>
        <w:rFonts w:cs="Times New Roman" w:hint="default"/>
      </w:rPr>
    </w:lvl>
    <w:lvl w:ilvl="8">
      <w:start w:val="1"/>
      <w:numFmt w:val="none"/>
      <w:lvlText w:val=""/>
      <w:lvlJc w:val="left"/>
      <w:pPr>
        <w:tabs>
          <w:tab w:val="num" w:pos="1698"/>
        </w:tabs>
        <w:ind w:left="1698" w:hanging="1584"/>
      </w:pPr>
      <w:rPr>
        <w:rFonts w:cs="Times New Roman" w:hint="default"/>
      </w:rPr>
    </w:lvl>
  </w:abstractNum>
  <w:abstractNum w:abstractNumId="29">
    <w:nsid w:val="6D594D7C"/>
    <w:multiLevelType w:val="multilevel"/>
    <w:tmpl w:val="DEDE724E"/>
    <w:lvl w:ilvl="0">
      <w:start w:val="1"/>
      <w:numFmt w:val="upperLetter"/>
      <w:pStyle w:val="Recital"/>
      <w:lvlText w:val="%1."/>
      <w:lvlJc w:val="left"/>
      <w:pPr>
        <w:tabs>
          <w:tab w:val="num" w:pos="1134"/>
        </w:tabs>
        <w:ind w:left="1134" w:hanging="1134"/>
      </w:pPr>
      <w:rPr>
        <w:rFonts w:cs="Times New Roman" w:hint="default"/>
        <w:sz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0">
    <w:nsid w:val="724F0481"/>
    <w:multiLevelType w:val="multilevel"/>
    <w:tmpl w:val="53985650"/>
    <w:lvl w:ilvl="0">
      <w:start w:val="2"/>
      <w:numFmt w:val="decimal"/>
      <w:lvlText w:val="Schedule %1"/>
      <w:lvlJc w:val="left"/>
      <w:pPr>
        <w:tabs>
          <w:tab w:val="num" w:pos="1532"/>
        </w:tabs>
        <w:ind w:left="1532" w:hanging="1418"/>
      </w:pPr>
      <w:rPr>
        <w:rFonts w:cs="Times New Roman" w:hint="default"/>
        <w:caps/>
      </w:rPr>
    </w:lvl>
    <w:lvl w:ilvl="1">
      <w:start w:val="6"/>
      <w:numFmt w:val="upperLetter"/>
      <w:lvlText w:val="%2."/>
      <w:lvlJc w:val="left"/>
      <w:pPr>
        <w:tabs>
          <w:tab w:val="num" w:pos="1248"/>
        </w:tabs>
        <w:ind w:left="1248" w:hanging="1134"/>
      </w:pPr>
      <w:rPr>
        <w:rFonts w:cs="Times New Roman" w:hint="default"/>
      </w:rPr>
    </w:lvl>
    <w:lvl w:ilvl="2">
      <w:start w:val="4"/>
      <w:numFmt w:val="none"/>
      <w:lvlText w:val="E.3"/>
      <w:lvlJc w:val="left"/>
      <w:pPr>
        <w:tabs>
          <w:tab w:val="num" w:pos="1248"/>
        </w:tabs>
        <w:ind w:left="1248" w:hanging="1134"/>
      </w:pPr>
      <w:rPr>
        <w:rFonts w:cs="Times New Roman" w:hint="default"/>
        <w:b/>
      </w:rPr>
    </w:lvl>
    <w:lvl w:ilvl="3">
      <w:start w:val="1"/>
      <w:numFmt w:val="decimal"/>
      <w:lvlText w:val="E.3.%4."/>
      <w:lvlJc w:val="left"/>
      <w:pPr>
        <w:tabs>
          <w:tab w:val="num" w:pos="1248"/>
        </w:tabs>
        <w:ind w:left="1248" w:hanging="1134"/>
      </w:pPr>
      <w:rPr>
        <w:rFonts w:ascii="Arial" w:hAnsi="Arial" w:cs="Arial" w:hint="default"/>
        <w:b w:val="0"/>
        <w:color w:val="auto"/>
        <w:sz w:val="22"/>
        <w:szCs w:val="22"/>
      </w:rPr>
    </w:lvl>
    <w:lvl w:ilvl="4">
      <w:start w:val="1"/>
      <w:numFmt w:val="lowerLetter"/>
      <w:lvlText w:val="%5."/>
      <w:lvlJc w:val="left"/>
      <w:pPr>
        <w:tabs>
          <w:tab w:val="num" w:pos="1673"/>
        </w:tabs>
        <w:ind w:left="1673" w:hanging="425"/>
      </w:pPr>
      <w:rPr>
        <w:rFonts w:cs="Times New Roman" w:hint="default"/>
        <w:b w:val="0"/>
      </w:rPr>
    </w:lvl>
    <w:lvl w:ilvl="5">
      <w:start w:val="1"/>
      <w:numFmt w:val="lowerRoman"/>
      <w:lvlText w:val="%6."/>
      <w:lvlJc w:val="left"/>
      <w:pPr>
        <w:tabs>
          <w:tab w:val="num" w:pos="2099"/>
        </w:tabs>
        <w:ind w:left="2099" w:hanging="426"/>
      </w:pPr>
      <w:rPr>
        <w:rFonts w:cs="Times New Roman" w:hint="default"/>
      </w:rPr>
    </w:lvl>
    <w:lvl w:ilvl="6">
      <w:start w:val="1"/>
      <w:numFmt w:val="upperLetter"/>
      <w:lvlText w:val="%7."/>
      <w:lvlJc w:val="left"/>
      <w:pPr>
        <w:tabs>
          <w:tab w:val="num" w:pos="2524"/>
        </w:tabs>
        <w:ind w:left="2524" w:hanging="425"/>
      </w:pPr>
      <w:rPr>
        <w:rFonts w:cs="Times New Roman" w:hint="default"/>
      </w:rPr>
    </w:lvl>
    <w:lvl w:ilvl="7">
      <w:start w:val="1"/>
      <w:numFmt w:val="none"/>
      <w:lvlText w:val=""/>
      <w:lvlJc w:val="left"/>
      <w:pPr>
        <w:tabs>
          <w:tab w:val="num" w:pos="1554"/>
        </w:tabs>
        <w:ind w:left="1554" w:hanging="1440"/>
      </w:pPr>
      <w:rPr>
        <w:rFonts w:cs="Times New Roman" w:hint="default"/>
      </w:rPr>
    </w:lvl>
    <w:lvl w:ilvl="8">
      <w:start w:val="1"/>
      <w:numFmt w:val="none"/>
      <w:lvlText w:val=""/>
      <w:lvlJc w:val="left"/>
      <w:pPr>
        <w:tabs>
          <w:tab w:val="num" w:pos="1698"/>
        </w:tabs>
        <w:ind w:left="1698" w:hanging="1584"/>
      </w:pPr>
      <w:rPr>
        <w:rFonts w:cs="Times New Roman" w:hint="default"/>
      </w:rPr>
    </w:lvl>
  </w:abstractNum>
  <w:abstractNum w:abstractNumId="31">
    <w:nsid w:val="73821E8D"/>
    <w:multiLevelType w:val="multilevel"/>
    <w:tmpl w:val="C218BBE0"/>
    <w:lvl w:ilvl="0">
      <w:start w:val="2"/>
      <w:numFmt w:val="decimal"/>
      <w:lvlText w:val="Schedule %1"/>
      <w:lvlJc w:val="left"/>
      <w:pPr>
        <w:tabs>
          <w:tab w:val="num" w:pos="1532"/>
        </w:tabs>
        <w:ind w:left="1532" w:hanging="1418"/>
      </w:pPr>
      <w:rPr>
        <w:rFonts w:cs="Times New Roman" w:hint="default"/>
        <w:caps/>
      </w:rPr>
    </w:lvl>
    <w:lvl w:ilvl="1">
      <w:start w:val="1"/>
      <w:numFmt w:val="upperLetter"/>
      <w:lvlText w:val="%2."/>
      <w:lvlJc w:val="left"/>
      <w:pPr>
        <w:tabs>
          <w:tab w:val="num" w:pos="1248"/>
        </w:tabs>
        <w:ind w:left="1248" w:hanging="1134"/>
      </w:pPr>
      <w:rPr>
        <w:rFonts w:cs="Times New Roman" w:hint="default"/>
      </w:rPr>
    </w:lvl>
    <w:lvl w:ilvl="2">
      <w:start w:val="1"/>
      <w:numFmt w:val="decimal"/>
      <w:lvlText w:val="%2.%3."/>
      <w:lvlJc w:val="left"/>
      <w:pPr>
        <w:tabs>
          <w:tab w:val="num" w:pos="1248"/>
        </w:tabs>
        <w:ind w:left="1248" w:hanging="1134"/>
      </w:pPr>
      <w:rPr>
        <w:rFonts w:cs="Times New Roman" w:hint="default"/>
        <w:b/>
      </w:rPr>
    </w:lvl>
    <w:lvl w:ilvl="3">
      <w:start w:val="1"/>
      <w:numFmt w:val="decimal"/>
      <w:lvlText w:val="%2.%3.%4."/>
      <w:lvlJc w:val="left"/>
      <w:pPr>
        <w:tabs>
          <w:tab w:val="num" w:pos="1248"/>
        </w:tabs>
        <w:ind w:left="1248" w:hanging="1134"/>
      </w:pPr>
      <w:rPr>
        <w:rFonts w:ascii="Arial" w:hAnsi="Arial" w:cs="Arial" w:hint="default"/>
        <w:b w:val="0"/>
        <w:sz w:val="22"/>
        <w:szCs w:val="22"/>
      </w:rPr>
    </w:lvl>
    <w:lvl w:ilvl="4">
      <w:start w:val="1"/>
      <w:numFmt w:val="lowerLetter"/>
      <w:lvlText w:val="%5."/>
      <w:lvlJc w:val="left"/>
      <w:pPr>
        <w:tabs>
          <w:tab w:val="num" w:pos="1673"/>
        </w:tabs>
        <w:ind w:left="1673" w:hanging="425"/>
      </w:pPr>
      <w:rPr>
        <w:rFonts w:cs="Times New Roman" w:hint="default"/>
        <w:b w:val="0"/>
      </w:rPr>
    </w:lvl>
    <w:lvl w:ilvl="5">
      <w:start w:val="1"/>
      <w:numFmt w:val="lowerRoman"/>
      <w:lvlText w:val="%6."/>
      <w:lvlJc w:val="left"/>
      <w:pPr>
        <w:tabs>
          <w:tab w:val="num" w:pos="2099"/>
        </w:tabs>
        <w:ind w:left="2099" w:hanging="426"/>
      </w:pPr>
      <w:rPr>
        <w:rFonts w:cs="Times New Roman" w:hint="default"/>
      </w:rPr>
    </w:lvl>
    <w:lvl w:ilvl="6">
      <w:start w:val="1"/>
      <w:numFmt w:val="upperLetter"/>
      <w:lvlText w:val="%7."/>
      <w:lvlJc w:val="left"/>
      <w:pPr>
        <w:tabs>
          <w:tab w:val="num" w:pos="2524"/>
        </w:tabs>
        <w:ind w:left="2524" w:hanging="425"/>
      </w:pPr>
      <w:rPr>
        <w:rFonts w:cs="Times New Roman" w:hint="default"/>
      </w:rPr>
    </w:lvl>
    <w:lvl w:ilvl="7">
      <w:start w:val="1"/>
      <w:numFmt w:val="none"/>
      <w:lvlText w:val=""/>
      <w:lvlJc w:val="left"/>
      <w:pPr>
        <w:tabs>
          <w:tab w:val="num" w:pos="1554"/>
        </w:tabs>
        <w:ind w:left="1554" w:hanging="1440"/>
      </w:pPr>
      <w:rPr>
        <w:rFonts w:cs="Times New Roman" w:hint="default"/>
      </w:rPr>
    </w:lvl>
    <w:lvl w:ilvl="8">
      <w:start w:val="1"/>
      <w:numFmt w:val="none"/>
      <w:lvlText w:val=""/>
      <w:lvlJc w:val="left"/>
      <w:pPr>
        <w:tabs>
          <w:tab w:val="num" w:pos="1698"/>
        </w:tabs>
        <w:ind w:left="1698" w:hanging="1584"/>
      </w:pPr>
      <w:rPr>
        <w:rFonts w:cs="Times New Roman" w:hint="default"/>
      </w:rPr>
    </w:lvl>
  </w:abstractNum>
  <w:abstractNum w:abstractNumId="32">
    <w:nsid w:val="762964D5"/>
    <w:multiLevelType w:val="multilevel"/>
    <w:tmpl w:val="E898CC72"/>
    <w:styleLink w:val="KeyPoints"/>
    <w:lvl w:ilvl="0">
      <w:start w:val="1"/>
      <w:numFmt w:val="decimal"/>
      <w:pStyle w:val="ListNumber"/>
      <w:lvlText w:val="%1."/>
      <w:lvlJc w:val="left"/>
      <w:pPr>
        <w:ind w:left="369" w:hanging="369"/>
      </w:pPr>
      <w:rPr>
        <w:rFonts w:ascii="Arial" w:hAnsi="Arial" w:hint="default"/>
        <w:sz w:val="22"/>
      </w:rPr>
    </w:lvl>
    <w:lvl w:ilvl="1">
      <w:start w:val="1"/>
      <w:numFmt w:val="lowerLetter"/>
      <w:pStyle w:val="ListNumber2"/>
      <w:lvlText w:val="%2."/>
      <w:lvlJc w:val="left"/>
      <w:pPr>
        <w:ind w:left="738" w:hanging="369"/>
      </w:pPr>
      <w:rPr>
        <w:rFonts w:hint="default"/>
      </w:rPr>
    </w:lvl>
    <w:lvl w:ilvl="2">
      <w:start w:val="1"/>
      <w:numFmt w:val="lowerRoman"/>
      <w:pStyle w:val="ListNumber3"/>
      <w:lvlText w:val="%3."/>
      <w:lvlJc w:val="left"/>
      <w:pPr>
        <w:ind w:left="1107" w:hanging="369"/>
      </w:pPr>
      <w:rPr>
        <w:rFonts w:hint="default"/>
      </w:rPr>
    </w:lvl>
    <w:lvl w:ilvl="3">
      <w:start w:val="1"/>
      <w:numFmt w:val="none"/>
      <w:pStyle w:val="ListNumber4"/>
      <w:lvlText w:val="%4"/>
      <w:lvlJc w:val="left"/>
      <w:pPr>
        <w:ind w:left="1476" w:hanging="369"/>
      </w:pPr>
      <w:rPr>
        <w:rFonts w:hint="default"/>
      </w:rPr>
    </w:lvl>
    <w:lvl w:ilvl="4">
      <w:start w:val="1"/>
      <w:numFmt w:val="none"/>
      <w:pStyle w:val="ListNumber5"/>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33">
    <w:nsid w:val="788316AC"/>
    <w:multiLevelType w:val="singleLevel"/>
    <w:tmpl w:val="E5847CB0"/>
    <w:lvl w:ilvl="0">
      <w:start w:val="1"/>
      <w:numFmt w:val="bullet"/>
      <w:pStyle w:val="BoxBullet"/>
      <w:lvlText w:val=""/>
      <w:lvlJc w:val="left"/>
      <w:pPr>
        <w:tabs>
          <w:tab w:val="num" w:pos="360"/>
        </w:tabs>
        <w:ind w:left="360" w:hanging="360"/>
      </w:pPr>
      <w:rPr>
        <w:rFonts w:ascii="Symbol" w:hAnsi="Symbol" w:hint="default"/>
        <w:sz w:val="18"/>
      </w:rPr>
    </w:lvl>
  </w:abstractNum>
  <w:abstractNum w:abstractNumId="34">
    <w:nsid w:val="7F3732D9"/>
    <w:multiLevelType w:val="multilevel"/>
    <w:tmpl w:val="DA9653B4"/>
    <w:name w:val="AGSADash"/>
    <w:lvl w:ilvl="0">
      <w:start w:val="2"/>
      <w:numFmt w:val="decimal"/>
      <w:lvlText w:val="Schedule %1"/>
      <w:lvlJc w:val="left"/>
      <w:pPr>
        <w:tabs>
          <w:tab w:val="num" w:pos="1532"/>
        </w:tabs>
        <w:ind w:left="1532" w:hanging="1418"/>
      </w:pPr>
      <w:rPr>
        <w:rFonts w:cs="Times New Roman" w:hint="default"/>
        <w:caps/>
      </w:rPr>
    </w:lvl>
    <w:lvl w:ilvl="1">
      <w:start w:val="1"/>
      <w:numFmt w:val="upperLetter"/>
      <w:lvlText w:val="%2."/>
      <w:lvlJc w:val="left"/>
      <w:pPr>
        <w:tabs>
          <w:tab w:val="num" w:pos="1276"/>
        </w:tabs>
        <w:ind w:left="1276" w:hanging="1134"/>
      </w:pPr>
      <w:rPr>
        <w:rFonts w:cs="Times New Roman" w:hint="default"/>
      </w:rPr>
    </w:lvl>
    <w:lvl w:ilvl="2">
      <w:start w:val="1"/>
      <w:numFmt w:val="decimal"/>
      <w:lvlText w:val="%2.%3."/>
      <w:lvlJc w:val="left"/>
      <w:pPr>
        <w:tabs>
          <w:tab w:val="num" w:pos="1134"/>
        </w:tabs>
        <w:ind w:left="1134" w:hanging="1134"/>
      </w:pPr>
      <w:rPr>
        <w:rFonts w:cs="Times New Roman" w:hint="default"/>
        <w:b/>
      </w:rPr>
    </w:lvl>
    <w:lvl w:ilvl="3">
      <w:start w:val="1"/>
      <w:numFmt w:val="decimal"/>
      <w:lvlText w:val="%2.%3.%4."/>
      <w:lvlJc w:val="left"/>
      <w:pPr>
        <w:tabs>
          <w:tab w:val="num" w:pos="1248"/>
        </w:tabs>
        <w:ind w:left="1248" w:hanging="1134"/>
      </w:pPr>
      <w:rPr>
        <w:rFonts w:ascii="Arial" w:hAnsi="Arial" w:cs="Arial" w:hint="default"/>
        <w:b w:val="0"/>
        <w:sz w:val="22"/>
        <w:szCs w:val="22"/>
      </w:rPr>
    </w:lvl>
    <w:lvl w:ilvl="4">
      <w:start w:val="1"/>
      <w:numFmt w:val="lowerRoman"/>
      <w:lvlText w:val="%5."/>
      <w:lvlJc w:val="right"/>
      <w:pPr>
        <w:tabs>
          <w:tab w:val="num" w:pos="1673"/>
        </w:tabs>
        <w:ind w:left="1673" w:hanging="425"/>
      </w:pPr>
      <w:rPr>
        <w:rFonts w:cs="Times New Roman" w:hint="default"/>
        <w:b w:val="0"/>
      </w:rPr>
    </w:lvl>
    <w:lvl w:ilvl="5">
      <w:start w:val="1"/>
      <w:numFmt w:val="lowerRoman"/>
      <w:lvlText w:val="%6."/>
      <w:lvlJc w:val="left"/>
      <w:pPr>
        <w:tabs>
          <w:tab w:val="num" w:pos="2099"/>
        </w:tabs>
        <w:ind w:left="2099" w:hanging="426"/>
      </w:pPr>
      <w:rPr>
        <w:rFonts w:cs="Times New Roman" w:hint="default"/>
      </w:rPr>
    </w:lvl>
    <w:lvl w:ilvl="6">
      <w:start w:val="1"/>
      <w:numFmt w:val="upperLetter"/>
      <w:lvlText w:val="%7."/>
      <w:lvlJc w:val="left"/>
      <w:pPr>
        <w:tabs>
          <w:tab w:val="num" w:pos="2524"/>
        </w:tabs>
        <w:ind w:left="2524" w:hanging="425"/>
      </w:pPr>
      <w:rPr>
        <w:rFonts w:cs="Times New Roman" w:hint="default"/>
      </w:rPr>
    </w:lvl>
    <w:lvl w:ilvl="7">
      <w:start w:val="1"/>
      <w:numFmt w:val="none"/>
      <w:lvlText w:val=""/>
      <w:lvlJc w:val="left"/>
      <w:pPr>
        <w:tabs>
          <w:tab w:val="num" w:pos="1554"/>
        </w:tabs>
        <w:ind w:left="1554" w:hanging="1440"/>
      </w:pPr>
      <w:rPr>
        <w:rFonts w:cs="Times New Roman" w:hint="default"/>
      </w:rPr>
    </w:lvl>
    <w:lvl w:ilvl="8">
      <w:start w:val="1"/>
      <w:numFmt w:val="none"/>
      <w:lvlText w:val=""/>
      <w:lvlJc w:val="left"/>
      <w:pPr>
        <w:tabs>
          <w:tab w:val="num" w:pos="1698"/>
        </w:tabs>
        <w:ind w:left="1698" w:hanging="1584"/>
      </w:pPr>
      <w:rPr>
        <w:rFonts w:cs="Times New Roman" w:hint="default"/>
      </w:rPr>
    </w:lvl>
  </w:abstractNum>
  <w:num w:numId="1">
    <w:abstractNumId w:val="32"/>
  </w:num>
  <w:num w:numId="2">
    <w:abstractNumId w:val="1"/>
  </w:num>
  <w:num w:numId="3">
    <w:abstractNumId w:val="0"/>
  </w:num>
  <w:num w:numId="4">
    <w:abstractNumId w:val="15"/>
  </w:num>
  <w:num w:numId="5">
    <w:abstractNumId w:val="13"/>
  </w:num>
  <w:num w:numId="6">
    <w:abstractNumId w:val="25"/>
  </w:num>
  <w:num w:numId="7">
    <w:abstractNumId w:val="9"/>
  </w:num>
  <w:num w:numId="8">
    <w:abstractNumId w:val="24"/>
  </w:num>
  <w:num w:numId="9">
    <w:abstractNumId w:val="11"/>
  </w:num>
  <w:num w:numId="10">
    <w:abstractNumId w:val="6"/>
  </w:num>
  <w:num w:numId="11">
    <w:abstractNumId w:val="23"/>
  </w:num>
  <w:num w:numId="12">
    <w:abstractNumId w:val="29"/>
  </w:num>
  <w:num w:numId="13">
    <w:abstractNumId w:val="12"/>
  </w:num>
  <w:num w:numId="14">
    <w:abstractNumId w:val="31"/>
  </w:num>
  <w:num w:numId="15">
    <w:abstractNumId w:val="17"/>
  </w:num>
  <w:num w:numId="16">
    <w:abstractNumId w:val="30"/>
  </w:num>
  <w:num w:numId="17">
    <w:abstractNumId w:val="27"/>
  </w:num>
  <w:num w:numId="18">
    <w:abstractNumId w:val="3"/>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10"/>
  </w:num>
  <w:num w:numId="25">
    <w:abstractNumId w:val="33"/>
  </w:num>
  <w:num w:numId="26">
    <w:abstractNumId w:val="20"/>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num>
  <w:num w:numId="29">
    <w:abstractNumId w:val="2"/>
  </w:num>
  <w:num w:numId="30">
    <w:abstractNumId w:val="19"/>
  </w:num>
  <w:num w:numId="31">
    <w:abstractNumId w:val="7"/>
  </w:num>
  <w:num w:numId="32">
    <w:abstractNumId w:val="5"/>
  </w:num>
  <w:num w:numId="33">
    <w:abstractNumId w:val="34"/>
  </w:num>
  <w:num w:numId="34">
    <w:abstractNumId w:val="4"/>
  </w:num>
  <w:num w:numId="35">
    <w:abstractNumId w:val="16"/>
  </w:num>
  <w:num w:numId="36">
    <w:abstractNumId w:val="28"/>
  </w:num>
  <w:num w:numId="37">
    <w:abstractNumId w:val="26"/>
  </w:num>
  <w:num w:numId="38">
    <w:abstractNumId w:val="8"/>
  </w:num>
  <w:num w:numId="39">
    <w:abstractNumId w:val="21"/>
  </w:num>
  <w:num w:numId="40">
    <w:abstractNumId w:val="22"/>
  </w:num>
  <w:numIdMacAtCleanup w:val="4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docVars>
    <w:docVar w:name="SecurityClassificationInHeader" w:val="False"/>
  </w:docVars>
  <w:rsids>
    <w:rsidRoot w:val="00932181"/>
    <w:rsid w:val="00004AEE"/>
    <w:rsid w:val="00005CAA"/>
    <w:rsid w:val="00010210"/>
    <w:rsid w:val="00012D66"/>
    <w:rsid w:val="00015ADA"/>
    <w:rsid w:val="00020C99"/>
    <w:rsid w:val="0002707B"/>
    <w:rsid w:val="00046019"/>
    <w:rsid w:val="0005148E"/>
    <w:rsid w:val="00072C5A"/>
    <w:rsid w:val="000759E5"/>
    <w:rsid w:val="00084AC6"/>
    <w:rsid w:val="00091608"/>
    <w:rsid w:val="0009333C"/>
    <w:rsid w:val="0009704F"/>
    <w:rsid w:val="000A0F11"/>
    <w:rsid w:val="000A125A"/>
    <w:rsid w:val="000A57CD"/>
    <w:rsid w:val="000B3758"/>
    <w:rsid w:val="000B7681"/>
    <w:rsid w:val="000B7B42"/>
    <w:rsid w:val="000C02B7"/>
    <w:rsid w:val="000C5100"/>
    <w:rsid w:val="000C5342"/>
    <w:rsid w:val="000C706A"/>
    <w:rsid w:val="000D2887"/>
    <w:rsid w:val="000D6D63"/>
    <w:rsid w:val="000E0081"/>
    <w:rsid w:val="000E07CF"/>
    <w:rsid w:val="000E31C1"/>
    <w:rsid w:val="000F2CF2"/>
    <w:rsid w:val="0010093F"/>
    <w:rsid w:val="00100BEF"/>
    <w:rsid w:val="00111326"/>
    <w:rsid w:val="0011498E"/>
    <w:rsid w:val="00117A45"/>
    <w:rsid w:val="001224AE"/>
    <w:rsid w:val="001337D4"/>
    <w:rsid w:val="00135E88"/>
    <w:rsid w:val="00147C12"/>
    <w:rsid w:val="001527A1"/>
    <w:rsid w:val="001530DC"/>
    <w:rsid w:val="00154989"/>
    <w:rsid w:val="00155A9F"/>
    <w:rsid w:val="00160262"/>
    <w:rsid w:val="0016780A"/>
    <w:rsid w:val="001713FA"/>
    <w:rsid w:val="00173EBF"/>
    <w:rsid w:val="00175ED3"/>
    <w:rsid w:val="001842A2"/>
    <w:rsid w:val="00187FA8"/>
    <w:rsid w:val="00192F5E"/>
    <w:rsid w:val="00197772"/>
    <w:rsid w:val="001A51C8"/>
    <w:rsid w:val="001B4CA8"/>
    <w:rsid w:val="001B5EA1"/>
    <w:rsid w:val="001C4F3D"/>
    <w:rsid w:val="001D0CDC"/>
    <w:rsid w:val="001D1D82"/>
    <w:rsid w:val="001E1182"/>
    <w:rsid w:val="001F72DE"/>
    <w:rsid w:val="00202C90"/>
    <w:rsid w:val="00207BAC"/>
    <w:rsid w:val="00213DE8"/>
    <w:rsid w:val="00216118"/>
    <w:rsid w:val="0021722F"/>
    <w:rsid w:val="002209AB"/>
    <w:rsid w:val="002251E3"/>
    <w:rsid w:val="00227A95"/>
    <w:rsid w:val="002316BD"/>
    <w:rsid w:val="00243CDE"/>
    <w:rsid w:val="002473FC"/>
    <w:rsid w:val="00252E3C"/>
    <w:rsid w:val="00262198"/>
    <w:rsid w:val="002775D3"/>
    <w:rsid w:val="00285F1B"/>
    <w:rsid w:val="00292B81"/>
    <w:rsid w:val="002A163D"/>
    <w:rsid w:val="002B18AE"/>
    <w:rsid w:val="002B61C1"/>
    <w:rsid w:val="002C1C93"/>
    <w:rsid w:val="002C5066"/>
    <w:rsid w:val="002C5813"/>
    <w:rsid w:val="002C598F"/>
    <w:rsid w:val="002D4AAC"/>
    <w:rsid w:val="002F045A"/>
    <w:rsid w:val="002F05EA"/>
    <w:rsid w:val="0030039D"/>
    <w:rsid w:val="0030326F"/>
    <w:rsid w:val="00306470"/>
    <w:rsid w:val="00310701"/>
    <w:rsid w:val="00315980"/>
    <w:rsid w:val="00316F7F"/>
    <w:rsid w:val="003218E8"/>
    <w:rsid w:val="00322829"/>
    <w:rsid w:val="00325E34"/>
    <w:rsid w:val="00330DCE"/>
    <w:rsid w:val="00331E11"/>
    <w:rsid w:val="00334761"/>
    <w:rsid w:val="00337EBC"/>
    <w:rsid w:val="00341DCD"/>
    <w:rsid w:val="0034563E"/>
    <w:rsid w:val="003518D6"/>
    <w:rsid w:val="0035460C"/>
    <w:rsid w:val="003556BD"/>
    <w:rsid w:val="0035575E"/>
    <w:rsid w:val="00356EE3"/>
    <w:rsid w:val="003626A8"/>
    <w:rsid w:val="00365147"/>
    <w:rsid w:val="0037016E"/>
    <w:rsid w:val="00372908"/>
    <w:rsid w:val="00376127"/>
    <w:rsid w:val="00383020"/>
    <w:rsid w:val="00394D7E"/>
    <w:rsid w:val="003975FD"/>
    <w:rsid w:val="003B057D"/>
    <w:rsid w:val="003B60CC"/>
    <w:rsid w:val="003C1B25"/>
    <w:rsid w:val="003C2443"/>
    <w:rsid w:val="003C5DA3"/>
    <w:rsid w:val="003D4BCD"/>
    <w:rsid w:val="003D6C2B"/>
    <w:rsid w:val="003E01D8"/>
    <w:rsid w:val="003E2100"/>
    <w:rsid w:val="003F2DDF"/>
    <w:rsid w:val="003F6F5B"/>
    <w:rsid w:val="0040304D"/>
    <w:rsid w:val="0040342D"/>
    <w:rsid w:val="0041192D"/>
    <w:rsid w:val="00413EE1"/>
    <w:rsid w:val="0042128E"/>
    <w:rsid w:val="00432B60"/>
    <w:rsid w:val="004357D7"/>
    <w:rsid w:val="00440698"/>
    <w:rsid w:val="0044724C"/>
    <w:rsid w:val="004540E2"/>
    <w:rsid w:val="00454454"/>
    <w:rsid w:val="00454BA9"/>
    <w:rsid w:val="00467924"/>
    <w:rsid w:val="004712A5"/>
    <w:rsid w:val="0047266F"/>
    <w:rsid w:val="00476909"/>
    <w:rsid w:val="00476D6B"/>
    <w:rsid w:val="00490FBC"/>
    <w:rsid w:val="00492C16"/>
    <w:rsid w:val="00493139"/>
    <w:rsid w:val="004A0678"/>
    <w:rsid w:val="004A48A3"/>
    <w:rsid w:val="004B0D92"/>
    <w:rsid w:val="004B0EC0"/>
    <w:rsid w:val="004B66F1"/>
    <w:rsid w:val="004C3269"/>
    <w:rsid w:val="004C3EA0"/>
    <w:rsid w:val="004F7169"/>
    <w:rsid w:val="00500D66"/>
    <w:rsid w:val="00512024"/>
    <w:rsid w:val="00514C8E"/>
    <w:rsid w:val="00531DBF"/>
    <w:rsid w:val="00545759"/>
    <w:rsid w:val="00545BE0"/>
    <w:rsid w:val="00546930"/>
    <w:rsid w:val="00554C6A"/>
    <w:rsid w:val="00562E85"/>
    <w:rsid w:val="0056332F"/>
    <w:rsid w:val="00564E9C"/>
    <w:rsid w:val="005719B3"/>
    <w:rsid w:val="0057295E"/>
    <w:rsid w:val="00581C39"/>
    <w:rsid w:val="005903B6"/>
    <w:rsid w:val="005A0247"/>
    <w:rsid w:val="005A126E"/>
    <w:rsid w:val="005A452F"/>
    <w:rsid w:val="005B140D"/>
    <w:rsid w:val="005C1FEA"/>
    <w:rsid w:val="005C3495"/>
    <w:rsid w:val="005C468C"/>
    <w:rsid w:val="005E1717"/>
    <w:rsid w:val="005E2BF3"/>
    <w:rsid w:val="005E3DFC"/>
    <w:rsid w:val="005E5942"/>
    <w:rsid w:val="005E60AF"/>
    <w:rsid w:val="005F1DEA"/>
    <w:rsid w:val="00602160"/>
    <w:rsid w:val="00603226"/>
    <w:rsid w:val="00607FC9"/>
    <w:rsid w:val="00622FE1"/>
    <w:rsid w:val="0062521C"/>
    <w:rsid w:val="00630A2B"/>
    <w:rsid w:val="00632DC7"/>
    <w:rsid w:val="006357FB"/>
    <w:rsid w:val="00635D3C"/>
    <w:rsid w:val="006369EE"/>
    <w:rsid w:val="006406FC"/>
    <w:rsid w:val="00640E57"/>
    <w:rsid w:val="00646122"/>
    <w:rsid w:val="00653E16"/>
    <w:rsid w:val="00657220"/>
    <w:rsid w:val="00657362"/>
    <w:rsid w:val="0066104B"/>
    <w:rsid w:val="006655EE"/>
    <w:rsid w:val="00666DBE"/>
    <w:rsid w:val="00667C10"/>
    <w:rsid w:val="00667EF4"/>
    <w:rsid w:val="00676FCA"/>
    <w:rsid w:val="00677177"/>
    <w:rsid w:val="0068612E"/>
    <w:rsid w:val="00687C92"/>
    <w:rsid w:val="00694F80"/>
    <w:rsid w:val="0069534E"/>
    <w:rsid w:val="0069669C"/>
    <w:rsid w:val="006A1200"/>
    <w:rsid w:val="006A43BE"/>
    <w:rsid w:val="006A4F4E"/>
    <w:rsid w:val="006A6C23"/>
    <w:rsid w:val="006B14DB"/>
    <w:rsid w:val="006B21C4"/>
    <w:rsid w:val="006B2CCF"/>
    <w:rsid w:val="006C2283"/>
    <w:rsid w:val="006C4A1A"/>
    <w:rsid w:val="006D0393"/>
    <w:rsid w:val="006D1A83"/>
    <w:rsid w:val="006D3394"/>
    <w:rsid w:val="006E1CFE"/>
    <w:rsid w:val="006E5CB1"/>
    <w:rsid w:val="006F10C4"/>
    <w:rsid w:val="006F40E9"/>
    <w:rsid w:val="006F5603"/>
    <w:rsid w:val="006F7B87"/>
    <w:rsid w:val="00701400"/>
    <w:rsid w:val="007037CF"/>
    <w:rsid w:val="007167C0"/>
    <w:rsid w:val="00720481"/>
    <w:rsid w:val="00733193"/>
    <w:rsid w:val="00744DDA"/>
    <w:rsid w:val="00745E03"/>
    <w:rsid w:val="0075732A"/>
    <w:rsid w:val="007600F8"/>
    <w:rsid w:val="00760262"/>
    <w:rsid w:val="0076310C"/>
    <w:rsid w:val="0076744F"/>
    <w:rsid w:val="00767BCE"/>
    <w:rsid w:val="00767EFC"/>
    <w:rsid w:val="007707DE"/>
    <w:rsid w:val="00770B5D"/>
    <w:rsid w:val="007752F1"/>
    <w:rsid w:val="00776768"/>
    <w:rsid w:val="0078187A"/>
    <w:rsid w:val="00794ED8"/>
    <w:rsid w:val="007A2573"/>
    <w:rsid w:val="007B106C"/>
    <w:rsid w:val="007B1A4E"/>
    <w:rsid w:val="007B3D05"/>
    <w:rsid w:val="007B5503"/>
    <w:rsid w:val="007C179C"/>
    <w:rsid w:val="007C6BB3"/>
    <w:rsid w:val="007D14B4"/>
    <w:rsid w:val="007D3AD7"/>
    <w:rsid w:val="007E24F6"/>
    <w:rsid w:val="00800F64"/>
    <w:rsid w:val="00801050"/>
    <w:rsid w:val="00802F0B"/>
    <w:rsid w:val="00810A67"/>
    <w:rsid w:val="00833CF7"/>
    <w:rsid w:val="00834CDE"/>
    <w:rsid w:val="00842464"/>
    <w:rsid w:val="008436AB"/>
    <w:rsid w:val="00845601"/>
    <w:rsid w:val="00854615"/>
    <w:rsid w:val="00855C5C"/>
    <w:rsid w:val="008844B8"/>
    <w:rsid w:val="00890D1A"/>
    <w:rsid w:val="008A3C96"/>
    <w:rsid w:val="008B4019"/>
    <w:rsid w:val="008B65C9"/>
    <w:rsid w:val="008C2D4A"/>
    <w:rsid w:val="008D3900"/>
    <w:rsid w:val="008D6E1D"/>
    <w:rsid w:val="008E2FE3"/>
    <w:rsid w:val="008F39B4"/>
    <w:rsid w:val="008F4162"/>
    <w:rsid w:val="00903E02"/>
    <w:rsid w:val="00912F6F"/>
    <w:rsid w:val="00913175"/>
    <w:rsid w:val="00916EDB"/>
    <w:rsid w:val="00920861"/>
    <w:rsid w:val="00922B13"/>
    <w:rsid w:val="009242EF"/>
    <w:rsid w:val="00927D7B"/>
    <w:rsid w:val="00932181"/>
    <w:rsid w:val="00932291"/>
    <w:rsid w:val="00932861"/>
    <w:rsid w:val="0093408E"/>
    <w:rsid w:val="00951E26"/>
    <w:rsid w:val="00952DDF"/>
    <w:rsid w:val="009610A3"/>
    <w:rsid w:val="00963B6A"/>
    <w:rsid w:val="00970950"/>
    <w:rsid w:val="00975084"/>
    <w:rsid w:val="009812D4"/>
    <w:rsid w:val="009920D8"/>
    <w:rsid w:val="00992A9A"/>
    <w:rsid w:val="009952F5"/>
    <w:rsid w:val="009A52DB"/>
    <w:rsid w:val="009B38BE"/>
    <w:rsid w:val="009C254E"/>
    <w:rsid w:val="009C3D0F"/>
    <w:rsid w:val="009E0B3B"/>
    <w:rsid w:val="009E1B19"/>
    <w:rsid w:val="009E2331"/>
    <w:rsid w:val="009F35E2"/>
    <w:rsid w:val="009F65F9"/>
    <w:rsid w:val="009F68BA"/>
    <w:rsid w:val="00A06277"/>
    <w:rsid w:val="00A079DC"/>
    <w:rsid w:val="00A111C2"/>
    <w:rsid w:val="00A1138A"/>
    <w:rsid w:val="00A21A5A"/>
    <w:rsid w:val="00A22B79"/>
    <w:rsid w:val="00A338E7"/>
    <w:rsid w:val="00A35CAA"/>
    <w:rsid w:val="00A36E7F"/>
    <w:rsid w:val="00A41E65"/>
    <w:rsid w:val="00A43E0A"/>
    <w:rsid w:val="00A530C7"/>
    <w:rsid w:val="00A541DF"/>
    <w:rsid w:val="00A55F5B"/>
    <w:rsid w:val="00A60185"/>
    <w:rsid w:val="00A661EA"/>
    <w:rsid w:val="00A72FD9"/>
    <w:rsid w:val="00A830E5"/>
    <w:rsid w:val="00A87135"/>
    <w:rsid w:val="00A93280"/>
    <w:rsid w:val="00A951EA"/>
    <w:rsid w:val="00AA1069"/>
    <w:rsid w:val="00AA2548"/>
    <w:rsid w:val="00AA58C4"/>
    <w:rsid w:val="00AA7003"/>
    <w:rsid w:val="00AB11C8"/>
    <w:rsid w:val="00AB2863"/>
    <w:rsid w:val="00AC03DB"/>
    <w:rsid w:val="00AC08A8"/>
    <w:rsid w:val="00AD56C8"/>
    <w:rsid w:val="00AD58F2"/>
    <w:rsid w:val="00AF7BB3"/>
    <w:rsid w:val="00B0512A"/>
    <w:rsid w:val="00B0529F"/>
    <w:rsid w:val="00B1418B"/>
    <w:rsid w:val="00B21195"/>
    <w:rsid w:val="00B24B22"/>
    <w:rsid w:val="00B25310"/>
    <w:rsid w:val="00B32F8F"/>
    <w:rsid w:val="00B3492A"/>
    <w:rsid w:val="00B54DE9"/>
    <w:rsid w:val="00B553EC"/>
    <w:rsid w:val="00B55E3F"/>
    <w:rsid w:val="00B63C1E"/>
    <w:rsid w:val="00B92695"/>
    <w:rsid w:val="00B93DD0"/>
    <w:rsid w:val="00B97732"/>
    <w:rsid w:val="00BA65A8"/>
    <w:rsid w:val="00BA66E5"/>
    <w:rsid w:val="00BA6D19"/>
    <w:rsid w:val="00BA7461"/>
    <w:rsid w:val="00BA7DA9"/>
    <w:rsid w:val="00BC4215"/>
    <w:rsid w:val="00BD1A6F"/>
    <w:rsid w:val="00BD6704"/>
    <w:rsid w:val="00BE6D3C"/>
    <w:rsid w:val="00BE7852"/>
    <w:rsid w:val="00BF2E23"/>
    <w:rsid w:val="00BF7CEE"/>
    <w:rsid w:val="00C03880"/>
    <w:rsid w:val="00C135CF"/>
    <w:rsid w:val="00C2683F"/>
    <w:rsid w:val="00C3184D"/>
    <w:rsid w:val="00C4714E"/>
    <w:rsid w:val="00C50BDC"/>
    <w:rsid w:val="00C51CCA"/>
    <w:rsid w:val="00C5504F"/>
    <w:rsid w:val="00C57B55"/>
    <w:rsid w:val="00C63376"/>
    <w:rsid w:val="00C74F97"/>
    <w:rsid w:val="00C8195D"/>
    <w:rsid w:val="00C8276E"/>
    <w:rsid w:val="00C842AC"/>
    <w:rsid w:val="00C96688"/>
    <w:rsid w:val="00CA0723"/>
    <w:rsid w:val="00CA7FE1"/>
    <w:rsid w:val="00CB1690"/>
    <w:rsid w:val="00CC4365"/>
    <w:rsid w:val="00CD11B0"/>
    <w:rsid w:val="00CD647A"/>
    <w:rsid w:val="00CE71C2"/>
    <w:rsid w:val="00CF08C1"/>
    <w:rsid w:val="00CF34E9"/>
    <w:rsid w:val="00CF42D5"/>
    <w:rsid w:val="00CF4EDA"/>
    <w:rsid w:val="00D021CB"/>
    <w:rsid w:val="00D023B0"/>
    <w:rsid w:val="00D10F1A"/>
    <w:rsid w:val="00D116F8"/>
    <w:rsid w:val="00D17596"/>
    <w:rsid w:val="00D21D54"/>
    <w:rsid w:val="00D22640"/>
    <w:rsid w:val="00D26899"/>
    <w:rsid w:val="00D26D3A"/>
    <w:rsid w:val="00D45EE3"/>
    <w:rsid w:val="00D50618"/>
    <w:rsid w:val="00D509E9"/>
    <w:rsid w:val="00D53B1C"/>
    <w:rsid w:val="00DA1B12"/>
    <w:rsid w:val="00DA28F3"/>
    <w:rsid w:val="00DA54C9"/>
    <w:rsid w:val="00DA6739"/>
    <w:rsid w:val="00DA6CAE"/>
    <w:rsid w:val="00DB1A9E"/>
    <w:rsid w:val="00DB31D6"/>
    <w:rsid w:val="00DB4005"/>
    <w:rsid w:val="00DC34EB"/>
    <w:rsid w:val="00DF1E5B"/>
    <w:rsid w:val="00DF2275"/>
    <w:rsid w:val="00DF3F5E"/>
    <w:rsid w:val="00DF5653"/>
    <w:rsid w:val="00E0153F"/>
    <w:rsid w:val="00E0596E"/>
    <w:rsid w:val="00E06F66"/>
    <w:rsid w:val="00E257BA"/>
    <w:rsid w:val="00E30D67"/>
    <w:rsid w:val="00E356E5"/>
    <w:rsid w:val="00E36F81"/>
    <w:rsid w:val="00E45765"/>
    <w:rsid w:val="00E5098C"/>
    <w:rsid w:val="00E60213"/>
    <w:rsid w:val="00E661B2"/>
    <w:rsid w:val="00E74D29"/>
    <w:rsid w:val="00E83C74"/>
    <w:rsid w:val="00E83CEE"/>
    <w:rsid w:val="00E91F18"/>
    <w:rsid w:val="00E9226D"/>
    <w:rsid w:val="00E95591"/>
    <w:rsid w:val="00EA3AD4"/>
    <w:rsid w:val="00EA416C"/>
    <w:rsid w:val="00EA5941"/>
    <w:rsid w:val="00EB60CE"/>
    <w:rsid w:val="00EB7D53"/>
    <w:rsid w:val="00EC143A"/>
    <w:rsid w:val="00ED24FC"/>
    <w:rsid w:val="00EE3146"/>
    <w:rsid w:val="00EE7FBD"/>
    <w:rsid w:val="00EF50BB"/>
    <w:rsid w:val="00EF53FF"/>
    <w:rsid w:val="00F00192"/>
    <w:rsid w:val="00F01DF6"/>
    <w:rsid w:val="00F0340D"/>
    <w:rsid w:val="00F059A6"/>
    <w:rsid w:val="00F23756"/>
    <w:rsid w:val="00F2523A"/>
    <w:rsid w:val="00F25FFA"/>
    <w:rsid w:val="00F310D2"/>
    <w:rsid w:val="00F36F3D"/>
    <w:rsid w:val="00F477BD"/>
    <w:rsid w:val="00F53491"/>
    <w:rsid w:val="00F65A1C"/>
    <w:rsid w:val="00F66F50"/>
    <w:rsid w:val="00F82FF8"/>
    <w:rsid w:val="00F8330D"/>
    <w:rsid w:val="00F84305"/>
    <w:rsid w:val="00F8485C"/>
    <w:rsid w:val="00F87149"/>
    <w:rsid w:val="00F87FFE"/>
    <w:rsid w:val="00F954C9"/>
    <w:rsid w:val="00FA4CF0"/>
    <w:rsid w:val="00FA5D47"/>
    <w:rsid w:val="00FA61AA"/>
    <w:rsid w:val="00FA69A4"/>
    <w:rsid w:val="00FB1279"/>
    <w:rsid w:val="00FB1495"/>
    <w:rsid w:val="00FB7D67"/>
    <w:rsid w:val="00FD1694"/>
    <w:rsid w:val="00FD7636"/>
    <w:rsid w:val="00FE3229"/>
    <w:rsid w:val="00FE3CB6"/>
    <w:rsid w:val="00FE74C3"/>
    <w:rsid w:val="00FF215C"/>
    <w:rsid w:val="00FF49E8"/>
    <w:rsid w:val="00FF5ACB"/>
    <w:rsid w:val="00FF672F"/>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semiHidden="0" w:unhideWhenUsed="0"/>
    <w:lsdException w:name="List Bullet" w:qFormat="1"/>
    <w:lsdException w:name="List Number" w:semiHidden="0" w:unhideWhenUsed="0" w:qFormat="1"/>
    <w:lsdException w:name="List Number 2" w:semiHidden="0" w:unhideWhenUsed="0"/>
    <w:lsdException w:name="List Number 3" w:semiHidden="0" w:unhideWhenUsed="0"/>
    <w:lsdException w:name="List Number 4" w:semiHidden="0" w:unhideWhenUsed="0"/>
    <w:lsdException w:name="List Number 5" w:semiHidden="0" w:unhideWhenUsed="0"/>
    <w:lsdException w:name="Title" w:qFormat="1"/>
    <w:lsdException w:name="Default Paragraph Font" w:uiPriority="1"/>
    <w:lsdException w:name="List Continue" w:semiHidden="0" w:unhideWhenUsed="0"/>
    <w:lsdException w:name="Subtitle" w:uiPriority="11"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0" w:unhideWhenUsed="0" w:qFormat="1"/>
    <w:lsdException w:name="Bibliography" w:uiPriority="37"/>
    <w:lsdException w:name="TOC Heading" w:uiPriority="39" w:qFormat="1"/>
  </w:latentStyles>
  <w:style w:type="paragraph" w:default="1" w:styleId="Normal">
    <w:name w:val="Normal"/>
    <w:qFormat/>
    <w:rsid w:val="002F05EA"/>
    <w:pPr>
      <w:spacing w:before="140" w:after="140" w:line="280" w:lineRule="atLeast"/>
      <w:ind w:left="1134"/>
    </w:pPr>
    <w:rPr>
      <w:rFonts w:eastAsia="SimSun" w:cs="Arial"/>
    </w:rPr>
  </w:style>
  <w:style w:type="paragraph" w:styleId="Heading1">
    <w:name w:val="heading 1"/>
    <w:basedOn w:val="Normal"/>
    <w:next w:val="Normal"/>
    <w:link w:val="Heading1Char"/>
    <w:uiPriority w:val="99"/>
    <w:qFormat/>
    <w:rsid w:val="00C51CCA"/>
    <w:pPr>
      <w:keepNext/>
      <w:outlineLvl w:val="0"/>
    </w:pPr>
    <w:rPr>
      <w:b/>
      <w:caps/>
    </w:rPr>
  </w:style>
  <w:style w:type="paragraph" w:styleId="Heading2">
    <w:name w:val="heading 2"/>
    <w:basedOn w:val="Normal"/>
    <w:next w:val="Normal"/>
    <w:link w:val="Heading2Char"/>
    <w:uiPriority w:val="99"/>
    <w:qFormat/>
    <w:rsid w:val="000E31C1"/>
    <w:pPr>
      <w:keepNext/>
      <w:outlineLvl w:val="1"/>
    </w:pPr>
    <w:rPr>
      <w:b/>
    </w:rPr>
  </w:style>
  <w:style w:type="paragraph" w:styleId="Heading3">
    <w:name w:val="heading 3"/>
    <w:basedOn w:val="Normal"/>
    <w:next w:val="Normal"/>
    <w:link w:val="Heading3Char"/>
    <w:uiPriority w:val="99"/>
    <w:qFormat/>
    <w:rsid w:val="000E31C1"/>
    <w:pPr>
      <w:keepNext/>
      <w:outlineLvl w:val="2"/>
    </w:pPr>
    <w:rPr>
      <w:b/>
      <w:i/>
    </w:rPr>
  </w:style>
  <w:style w:type="paragraph" w:styleId="Heading4">
    <w:name w:val="heading 4"/>
    <w:basedOn w:val="Normal"/>
    <w:next w:val="Normal"/>
    <w:link w:val="Heading4Char"/>
    <w:uiPriority w:val="99"/>
    <w:qFormat/>
    <w:rsid w:val="000E31C1"/>
    <w:pPr>
      <w:keepNext/>
      <w:outlineLvl w:val="3"/>
    </w:pPr>
    <w:rPr>
      <w:i/>
    </w:rPr>
  </w:style>
  <w:style w:type="paragraph" w:styleId="Heading5">
    <w:name w:val="heading 5"/>
    <w:basedOn w:val="Normal"/>
    <w:next w:val="Normal"/>
    <w:link w:val="Heading5Char"/>
    <w:uiPriority w:val="99"/>
    <w:qFormat/>
    <w:rsid w:val="002F05EA"/>
    <w:pPr>
      <w:spacing w:before="240" w:after="60"/>
      <w:outlineLvl w:val="4"/>
    </w:pPr>
    <w:rPr>
      <w:b/>
      <w:bCs/>
      <w:i/>
      <w:iCs/>
      <w:sz w:val="26"/>
      <w:szCs w:val="26"/>
    </w:rPr>
  </w:style>
  <w:style w:type="paragraph" w:styleId="Heading6">
    <w:name w:val="heading 6"/>
    <w:basedOn w:val="Normal"/>
    <w:next w:val="Normal"/>
    <w:link w:val="Heading6Char"/>
    <w:uiPriority w:val="99"/>
    <w:qFormat/>
    <w:rsid w:val="002F05EA"/>
    <w:pPr>
      <w:spacing w:before="240" w:after="60"/>
      <w:outlineLvl w:val="5"/>
    </w:pPr>
    <w:rPr>
      <w:rFonts w:ascii="Times New Roman" w:hAnsi="Times New Roman" w:cs="Times New Roman"/>
      <w:b/>
      <w:bCs/>
    </w:rPr>
  </w:style>
  <w:style w:type="paragraph" w:styleId="Heading7">
    <w:name w:val="heading 7"/>
    <w:basedOn w:val="Normal"/>
    <w:next w:val="Normal"/>
    <w:link w:val="Heading7Char"/>
    <w:uiPriority w:val="99"/>
    <w:qFormat/>
    <w:rsid w:val="002F05EA"/>
    <w:pPr>
      <w:spacing w:before="240" w:after="60"/>
      <w:outlineLvl w:val="6"/>
    </w:pPr>
    <w:rPr>
      <w:rFonts w:ascii="Times New Roman" w:hAnsi="Times New Roman" w:cs="Times New Roman"/>
      <w:sz w:val="24"/>
      <w:szCs w:val="24"/>
    </w:rPr>
  </w:style>
  <w:style w:type="paragraph" w:styleId="Heading8">
    <w:name w:val="heading 8"/>
    <w:basedOn w:val="Normal"/>
    <w:next w:val="Normal"/>
    <w:link w:val="Heading8Char"/>
    <w:uiPriority w:val="99"/>
    <w:qFormat/>
    <w:rsid w:val="002F05EA"/>
    <w:pPr>
      <w:spacing w:before="240" w:after="60"/>
      <w:outlineLvl w:val="7"/>
    </w:pPr>
    <w:rPr>
      <w:rFonts w:ascii="Times New Roman" w:hAnsi="Times New Roman" w:cs="Times New Roman"/>
      <w:i/>
      <w:iCs/>
      <w:sz w:val="24"/>
      <w:szCs w:val="24"/>
    </w:rPr>
  </w:style>
  <w:style w:type="paragraph" w:styleId="Heading9">
    <w:name w:val="heading 9"/>
    <w:basedOn w:val="Normal"/>
    <w:next w:val="Normal"/>
    <w:link w:val="Heading9Char"/>
    <w:uiPriority w:val="99"/>
    <w:qFormat/>
    <w:rsid w:val="002F05EA"/>
    <w:p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01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0185"/>
  </w:style>
  <w:style w:type="paragraph" w:styleId="Footer">
    <w:name w:val="footer"/>
    <w:basedOn w:val="Normal"/>
    <w:link w:val="FooterChar"/>
    <w:uiPriority w:val="99"/>
    <w:unhideWhenUsed/>
    <w:rsid w:val="00A601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0185"/>
  </w:style>
  <w:style w:type="paragraph" w:styleId="BalloonText">
    <w:name w:val="Balloon Text"/>
    <w:basedOn w:val="Normal"/>
    <w:link w:val="BalloonTextChar"/>
    <w:uiPriority w:val="99"/>
    <w:semiHidden/>
    <w:unhideWhenUsed/>
    <w:rsid w:val="00A601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0185"/>
    <w:rPr>
      <w:rFonts w:ascii="Tahoma" w:hAnsi="Tahoma" w:cs="Tahoma"/>
      <w:sz w:val="16"/>
      <w:szCs w:val="16"/>
    </w:rPr>
  </w:style>
  <w:style w:type="numbering" w:customStyle="1" w:styleId="KeyPoints">
    <w:name w:val="Key Points"/>
    <w:basedOn w:val="NoList"/>
    <w:rsid w:val="00005CAA"/>
    <w:pPr>
      <w:numPr>
        <w:numId w:val="1"/>
      </w:numPr>
    </w:pPr>
  </w:style>
  <w:style w:type="paragraph" w:customStyle="1" w:styleId="1NumberedPointsStyle">
    <w:name w:val="1. Numbered Points Style"/>
    <w:basedOn w:val="ListParagraph"/>
    <w:uiPriority w:val="99"/>
    <w:rsid w:val="00BD1A6F"/>
    <w:pPr>
      <w:numPr>
        <w:numId w:val="0"/>
      </w:numPr>
    </w:pPr>
  </w:style>
  <w:style w:type="numbering" w:customStyle="1" w:styleId="BulletList">
    <w:name w:val="Bullet List"/>
    <w:rsid w:val="00091608"/>
    <w:pPr>
      <w:numPr>
        <w:numId w:val="2"/>
      </w:numPr>
    </w:pPr>
  </w:style>
  <w:style w:type="paragraph" w:customStyle="1" w:styleId="1BulletStyleList">
    <w:name w:val="1. Bullet Style List"/>
    <w:basedOn w:val="Normal"/>
    <w:uiPriority w:val="99"/>
    <w:rsid w:val="00CE71C2"/>
    <w:pPr>
      <w:spacing w:line="240" w:lineRule="auto"/>
    </w:pPr>
    <w:rPr>
      <w:rFonts w:eastAsia="Times New Roman"/>
    </w:rPr>
  </w:style>
  <w:style w:type="character" w:customStyle="1" w:styleId="Heading1Char">
    <w:name w:val="Heading 1 Char"/>
    <w:basedOn w:val="DefaultParagraphFont"/>
    <w:link w:val="Heading1"/>
    <w:uiPriority w:val="99"/>
    <w:rsid w:val="00C51CCA"/>
    <w:rPr>
      <w:rFonts w:cs="Arial"/>
      <w:b/>
      <w:caps/>
      <w:sz w:val="22"/>
      <w:szCs w:val="22"/>
      <w:lang w:eastAsia="en-US"/>
    </w:rPr>
  </w:style>
  <w:style w:type="character" w:customStyle="1" w:styleId="Heading2Char">
    <w:name w:val="Heading 2 Char"/>
    <w:basedOn w:val="DefaultParagraphFont"/>
    <w:link w:val="Heading2"/>
    <w:uiPriority w:val="99"/>
    <w:rsid w:val="000E31C1"/>
    <w:rPr>
      <w:rFonts w:cs="Arial"/>
      <w:b/>
      <w:sz w:val="22"/>
      <w:szCs w:val="22"/>
      <w:lang w:eastAsia="en-US"/>
    </w:rPr>
  </w:style>
  <w:style w:type="character" w:customStyle="1" w:styleId="Heading3Char">
    <w:name w:val="Heading 3 Char"/>
    <w:basedOn w:val="DefaultParagraphFont"/>
    <w:link w:val="Heading3"/>
    <w:uiPriority w:val="99"/>
    <w:rsid w:val="000E31C1"/>
    <w:rPr>
      <w:rFonts w:cs="Arial"/>
      <w:b/>
      <w:i/>
      <w:sz w:val="22"/>
      <w:szCs w:val="22"/>
      <w:lang w:eastAsia="en-US"/>
    </w:rPr>
  </w:style>
  <w:style w:type="character" w:customStyle="1" w:styleId="Heading4Char">
    <w:name w:val="Heading 4 Char"/>
    <w:basedOn w:val="DefaultParagraphFont"/>
    <w:link w:val="Heading4"/>
    <w:uiPriority w:val="99"/>
    <w:rsid w:val="000E31C1"/>
    <w:rPr>
      <w:rFonts w:cs="Arial"/>
      <w:i/>
      <w:sz w:val="22"/>
      <w:szCs w:val="22"/>
      <w:lang w:eastAsia="en-US"/>
    </w:rPr>
  </w:style>
  <w:style w:type="paragraph" w:styleId="ListBullet">
    <w:name w:val="List Bullet"/>
    <w:basedOn w:val="Normal"/>
    <w:uiPriority w:val="99"/>
    <w:unhideWhenUsed/>
    <w:qFormat/>
    <w:rsid w:val="00091608"/>
    <w:pPr>
      <w:numPr>
        <w:numId w:val="7"/>
      </w:numPr>
    </w:pPr>
  </w:style>
  <w:style w:type="paragraph" w:styleId="ListBullet2">
    <w:name w:val="List Bullet 2"/>
    <w:basedOn w:val="Normal"/>
    <w:uiPriority w:val="99"/>
    <w:unhideWhenUsed/>
    <w:rsid w:val="00091608"/>
    <w:pPr>
      <w:numPr>
        <w:ilvl w:val="1"/>
        <w:numId w:val="7"/>
      </w:numPr>
    </w:pPr>
  </w:style>
  <w:style w:type="paragraph" w:styleId="ListBullet3">
    <w:name w:val="List Bullet 3"/>
    <w:basedOn w:val="Normal"/>
    <w:uiPriority w:val="99"/>
    <w:unhideWhenUsed/>
    <w:rsid w:val="00091608"/>
    <w:pPr>
      <w:numPr>
        <w:ilvl w:val="2"/>
        <w:numId w:val="7"/>
      </w:numPr>
    </w:pPr>
  </w:style>
  <w:style w:type="paragraph" w:styleId="ListBullet4">
    <w:name w:val="List Bullet 4"/>
    <w:basedOn w:val="Normal"/>
    <w:uiPriority w:val="99"/>
    <w:unhideWhenUsed/>
    <w:rsid w:val="00091608"/>
    <w:pPr>
      <w:numPr>
        <w:ilvl w:val="3"/>
        <w:numId w:val="7"/>
      </w:numPr>
    </w:pPr>
  </w:style>
  <w:style w:type="paragraph" w:styleId="ListBullet5">
    <w:name w:val="List Bullet 5"/>
    <w:basedOn w:val="Normal"/>
    <w:uiPriority w:val="99"/>
    <w:unhideWhenUsed/>
    <w:rsid w:val="00091608"/>
    <w:pPr>
      <w:numPr>
        <w:ilvl w:val="4"/>
        <w:numId w:val="7"/>
      </w:numPr>
    </w:pPr>
  </w:style>
  <w:style w:type="numbering" w:customStyle="1" w:styleId="Attach">
    <w:name w:val="Attach"/>
    <w:basedOn w:val="NoList"/>
    <w:rsid w:val="00607FC9"/>
    <w:pPr>
      <w:numPr>
        <w:numId w:val="4"/>
      </w:numPr>
    </w:pPr>
  </w:style>
  <w:style w:type="paragraph" w:customStyle="1" w:styleId="Classification">
    <w:name w:val="Classification"/>
    <w:basedOn w:val="Normal"/>
    <w:uiPriority w:val="99"/>
    <w:qFormat/>
    <w:rsid w:val="00646122"/>
    <w:pPr>
      <w:tabs>
        <w:tab w:val="center" w:pos="4536"/>
        <w:tab w:val="center" w:pos="4819"/>
        <w:tab w:val="right" w:pos="9356"/>
      </w:tabs>
      <w:spacing w:after="240"/>
      <w:jc w:val="center"/>
    </w:pPr>
    <w:rPr>
      <w:rFonts w:eastAsia="Times New Roman"/>
      <w:color w:val="FF0000"/>
      <w:sz w:val="28"/>
      <w:szCs w:val="28"/>
    </w:rPr>
  </w:style>
  <w:style w:type="paragraph" w:styleId="ListParagraph">
    <w:name w:val="List Paragraph"/>
    <w:basedOn w:val="Normal"/>
    <w:uiPriority w:val="99"/>
    <w:qFormat/>
    <w:rsid w:val="003556BD"/>
    <w:pPr>
      <w:numPr>
        <w:numId w:val="5"/>
      </w:numPr>
    </w:pPr>
  </w:style>
  <w:style w:type="character" w:styleId="BookTitle">
    <w:name w:val="Book Title"/>
    <w:basedOn w:val="DefaultParagraphFont"/>
    <w:uiPriority w:val="99"/>
    <w:qFormat/>
    <w:rsid w:val="00383020"/>
    <w:rPr>
      <w:bCs/>
      <w:i/>
      <w:smallCaps/>
      <w:spacing w:val="5"/>
    </w:rPr>
  </w:style>
  <w:style w:type="paragraph" w:styleId="ListNumber">
    <w:name w:val="List Number"/>
    <w:basedOn w:val="Normal"/>
    <w:uiPriority w:val="99"/>
    <w:qFormat/>
    <w:rsid w:val="00005CAA"/>
    <w:pPr>
      <w:numPr>
        <w:numId w:val="6"/>
      </w:numPr>
    </w:pPr>
  </w:style>
  <w:style w:type="paragraph" w:styleId="ListNumber2">
    <w:name w:val="List Number 2"/>
    <w:basedOn w:val="Normal"/>
    <w:uiPriority w:val="99"/>
    <w:rsid w:val="00005CAA"/>
    <w:pPr>
      <w:numPr>
        <w:ilvl w:val="1"/>
        <w:numId w:val="6"/>
      </w:numPr>
    </w:pPr>
  </w:style>
  <w:style w:type="paragraph" w:styleId="ListNumber3">
    <w:name w:val="List Number 3"/>
    <w:basedOn w:val="Normal"/>
    <w:uiPriority w:val="99"/>
    <w:rsid w:val="00005CAA"/>
    <w:pPr>
      <w:numPr>
        <w:ilvl w:val="2"/>
        <w:numId w:val="6"/>
      </w:numPr>
    </w:pPr>
  </w:style>
  <w:style w:type="paragraph" w:styleId="ListNumber4">
    <w:name w:val="List Number 4"/>
    <w:basedOn w:val="Normal"/>
    <w:uiPriority w:val="99"/>
    <w:rsid w:val="00005CAA"/>
    <w:pPr>
      <w:numPr>
        <w:ilvl w:val="3"/>
        <w:numId w:val="6"/>
      </w:numPr>
    </w:pPr>
  </w:style>
  <w:style w:type="paragraph" w:styleId="ListNumber5">
    <w:name w:val="List Number 5"/>
    <w:basedOn w:val="Normal"/>
    <w:uiPriority w:val="99"/>
    <w:rsid w:val="00005CAA"/>
    <w:pPr>
      <w:numPr>
        <w:ilvl w:val="4"/>
        <w:numId w:val="6"/>
      </w:numPr>
    </w:pPr>
  </w:style>
  <w:style w:type="paragraph" w:customStyle="1" w:styleId="Footerclassification">
    <w:name w:val="Footer classification"/>
    <w:basedOn w:val="Classification"/>
    <w:uiPriority w:val="99"/>
    <w:rsid w:val="00D021CB"/>
    <w:pPr>
      <w:spacing w:before="240" w:after="0"/>
    </w:pPr>
  </w:style>
  <w:style w:type="table" w:styleId="TableGrid">
    <w:name w:val="Table Grid"/>
    <w:basedOn w:val="TableNormal"/>
    <w:uiPriority w:val="99"/>
    <w:rsid w:val="00100BEF"/>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wordWrap/>
        <w:spacing w:beforeLines="0" w:beforeAutospacing="0" w:afterLines="0" w:afterAutospacing="0"/>
      </w:pPr>
      <w:rPr>
        <w:rFonts w:ascii="Arial" w:hAnsi="Arial"/>
        <w:sz w:val="20"/>
      </w:rPr>
    </w:tblStylePr>
    <w:tblStylePr w:type="lastRow">
      <w:pPr>
        <w:wordWrap/>
        <w:spacing w:beforeLines="0" w:beforeAutospacing="0" w:afterLines="0" w:afterAutospacing="0"/>
      </w:pPr>
      <w:rPr>
        <w:rFonts w:ascii="Arial" w:hAnsi="Arial"/>
        <w:sz w:val="20"/>
      </w:rPr>
    </w:tblStylePr>
    <w:tblStylePr w:type="band1Horz">
      <w:pPr>
        <w:wordWrap/>
        <w:spacing w:beforeLines="0" w:beforeAutospacing="0" w:afterLines="0" w:afterAutospacing="0" w:line="240" w:lineRule="auto"/>
        <w:contextualSpacing w:val="0"/>
        <w:mirrorIndents w:val="0"/>
      </w:pPr>
      <w:rPr>
        <w:rFonts w:ascii="Arial" w:hAnsi="Arial"/>
        <w:sz w:val="20"/>
      </w:rPr>
    </w:tblStylePr>
    <w:tblStylePr w:type="band2Horz">
      <w:pPr>
        <w:wordWrap/>
        <w:spacing w:beforeLines="0" w:beforeAutospacing="0" w:afterLines="0" w:afterAutospacing="0"/>
        <w:contextualSpacing w:val="0"/>
        <w:mirrorIndents w:val="0"/>
      </w:pPr>
      <w:rPr>
        <w:rFonts w:ascii="Arial" w:hAnsi="Arial"/>
        <w:sz w:val="20"/>
      </w:rPr>
    </w:tblStylePr>
  </w:style>
  <w:style w:type="paragraph" w:customStyle="1" w:styleId="Tabletext">
    <w:name w:val="Table text"/>
    <w:basedOn w:val="Normal"/>
    <w:uiPriority w:val="99"/>
    <w:qFormat/>
    <w:rsid w:val="005A126E"/>
    <w:pPr>
      <w:spacing w:after="0"/>
    </w:pPr>
  </w:style>
  <w:style w:type="paragraph" w:customStyle="1" w:styleId="Classificationsensitivity">
    <w:name w:val="Classification sensitivity"/>
    <w:basedOn w:val="Classification"/>
    <w:rsid w:val="002C5813"/>
    <w:rPr>
      <w:sz w:val="22"/>
    </w:rPr>
  </w:style>
  <w:style w:type="character" w:customStyle="1" w:styleId="Heading5Char">
    <w:name w:val="Heading 5 Char"/>
    <w:basedOn w:val="DefaultParagraphFont"/>
    <w:link w:val="Heading5"/>
    <w:uiPriority w:val="99"/>
    <w:rsid w:val="002F05EA"/>
    <w:rPr>
      <w:rFonts w:eastAsia="SimSun" w:cs="Arial"/>
      <w:b/>
      <w:bCs/>
      <w:i/>
      <w:iCs/>
      <w:sz w:val="26"/>
      <w:szCs w:val="26"/>
    </w:rPr>
  </w:style>
  <w:style w:type="character" w:customStyle="1" w:styleId="Heading6Char">
    <w:name w:val="Heading 6 Char"/>
    <w:basedOn w:val="DefaultParagraphFont"/>
    <w:link w:val="Heading6"/>
    <w:uiPriority w:val="99"/>
    <w:rsid w:val="002F05EA"/>
    <w:rPr>
      <w:rFonts w:ascii="Times New Roman" w:eastAsia="SimSun" w:hAnsi="Times New Roman"/>
      <w:b/>
      <w:bCs/>
    </w:rPr>
  </w:style>
  <w:style w:type="character" w:customStyle="1" w:styleId="Heading7Char">
    <w:name w:val="Heading 7 Char"/>
    <w:basedOn w:val="DefaultParagraphFont"/>
    <w:link w:val="Heading7"/>
    <w:uiPriority w:val="99"/>
    <w:rsid w:val="002F05EA"/>
    <w:rPr>
      <w:rFonts w:ascii="Times New Roman" w:eastAsia="SimSun" w:hAnsi="Times New Roman"/>
      <w:sz w:val="24"/>
      <w:szCs w:val="24"/>
    </w:rPr>
  </w:style>
  <w:style w:type="character" w:customStyle="1" w:styleId="Heading8Char">
    <w:name w:val="Heading 8 Char"/>
    <w:basedOn w:val="DefaultParagraphFont"/>
    <w:link w:val="Heading8"/>
    <w:uiPriority w:val="99"/>
    <w:rsid w:val="002F05EA"/>
    <w:rPr>
      <w:rFonts w:ascii="Times New Roman" w:eastAsia="SimSun" w:hAnsi="Times New Roman"/>
      <w:i/>
      <w:iCs/>
      <w:sz w:val="24"/>
      <w:szCs w:val="24"/>
    </w:rPr>
  </w:style>
  <w:style w:type="character" w:customStyle="1" w:styleId="Heading9Char">
    <w:name w:val="Heading 9 Char"/>
    <w:basedOn w:val="DefaultParagraphFont"/>
    <w:link w:val="Heading9"/>
    <w:uiPriority w:val="99"/>
    <w:rsid w:val="002F05EA"/>
    <w:rPr>
      <w:rFonts w:eastAsia="SimSun" w:cs="Arial"/>
    </w:rPr>
  </w:style>
  <w:style w:type="paragraph" w:customStyle="1" w:styleId="TablePlainParagraph">
    <w:name w:val="Table: Plain Paragraph"/>
    <w:basedOn w:val="Normal"/>
    <w:uiPriority w:val="99"/>
    <w:rsid w:val="002F05EA"/>
    <w:pPr>
      <w:spacing w:before="60" w:after="60" w:line="240" w:lineRule="atLeast"/>
      <w:ind w:left="0"/>
    </w:pPr>
  </w:style>
  <w:style w:type="paragraph" w:customStyle="1" w:styleId="TableHeading2">
    <w:name w:val="Table: Heading 2"/>
    <w:basedOn w:val="Normal"/>
    <w:next w:val="TablePlainParagraph"/>
    <w:uiPriority w:val="99"/>
    <w:semiHidden/>
    <w:rsid w:val="002F05EA"/>
    <w:pPr>
      <w:keepNext/>
      <w:keepLines/>
      <w:spacing w:before="60" w:after="0" w:line="240" w:lineRule="atLeast"/>
      <w:ind w:left="0"/>
    </w:pPr>
    <w:rPr>
      <w:b/>
    </w:rPr>
  </w:style>
  <w:style w:type="paragraph" w:customStyle="1" w:styleId="ScheduleHeadingNotes">
    <w:name w:val="Schedule Heading Notes"/>
    <w:basedOn w:val="Normal"/>
    <w:uiPriority w:val="99"/>
    <w:rsid w:val="002F05EA"/>
    <w:pPr>
      <w:keepNext/>
      <w:spacing w:before="0" w:after="0" w:line="240" w:lineRule="atLeast"/>
    </w:pPr>
    <w:rPr>
      <w:b/>
    </w:rPr>
  </w:style>
  <w:style w:type="paragraph" w:customStyle="1" w:styleId="ScheduleHeading">
    <w:name w:val="Schedule Heading"/>
    <w:next w:val="ScheduleLevel1"/>
    <w:uiPriority w:val="99"/>
    <w:rsid w:val="002F05EA"/>
    <w:pPr>
      <w:keepNext/>
      <w:pageBreakBefore/>
      <w:shd w:val="clear" w:color="auto" w:fill="000000"/>
      <w:tabs>
        <w:tab w:val="num" w:pos="360"/>
      </w:tabs>
      <w:spacing w:after="140" w:line="280" w:lineRule="atLeast"/>
      <w:ind w:left="360" w:hanging="360"/>
      <w:outlineLvl w:val="0"/>
    </w:pPr>
    <w:rPr>
      <w:rFonts w:eastAsia="SimSun" w:cs="Arial"/>
      <w:b/>
      <w:caps/>
    </w:rPr>
  </w:style>
  <w:style w:type="paragraph" w:customStyle="1" w:styleId="ScheduleLevel1">
    <w:name w:val="Schedule Level 1"/>
    <w:next w:val="ScheduleLevel2"/>
    <w:link w:val="ScheduleLevel1Char"/>
    <w:uiPriority w:val="99"/>
    <w:rsid w:val="002F05EA"/>
    <w:pPr>
      <w:keepNext/>
      <w:pBdr>
        <w:bottom w:val="single" w:sz="2" w:space="1" w:color="auto"/>
      </w:pBdr>
      <w:tabs>
        <w:tab w:val="num" w:pos="1080"/>
      </w:tabs>
      <w:spacing w:before="200" w:line="280" w:lineRule="atLeast"/>
      <w:ind w:left="1080" w:hanging="360"/>
      <w:outlineLvl w:val="1"/>
    </w:pPr>
    <w:rPr>
      <w:rFonts w:eastAsia="SimSun" w:cs="Arial"/>
      <w:b/>
    </w:rPr>
  </w:style>
  <w:style w:type="paragraph" w:customStyle="1" w:styleId="ScheduleLevel2">
    <w:name w:val="Schedule Level 2"/>
    <w:next w:val="ScheduleLevel3Char"/>
    <w:uiPriority w:val="99"/>
    <w:rsid w:val="002F05EA"/>
    <w:pPr>
      <w:numPr>
        <w:ilvl w:val="2"/>
        <w:numId w:val="3"/>
      </w:numPr>
      <w:tabs>
        <w:tab w:val="num" w:pos="1800"/>
      </w:tabs>
      <w:spacing w:before="200" w:line="280" w:lineRule="atLeast"/>
      <w:ind w:left="1800" w:hanging="180"/>
      <w:outlineLvl w:val="2"/>
    </w:pPr>
    <w:rPr>
      <w:rFonts w:eastAsia="SimSun" w:cs="Arial"/>
      <w:b/>
    </w:rPr>
  </w:style>
  <w:style w:type="paragraph" w:customStyle="1" w:styleId="ScheduleLevel3Char">
    <w:name w:val="Schedule Level 3 Char"/>
    <w:link w:val="ScheduleLevel3CharChar"/>
    <w:uiPriority w:val="99"/>
    <w:rsid w:val="002F05EA"/>
    <w:pPr>
      <w:numPr>
        <w:ilvl w:val="3"/>
        <w:numId w:val="3"/>
      </w:numPr>
      <w:tabs>
        <w:tab w:val="num" w:pos="2520"/>
      </w:tabs>
      <w:spacing w:before="140" w:after="140" w:line="280" w:lineRule="atLeast"/>
      <w:ind w:left="2520"/>
      <w:outlineLvl w:val="3"/>
    </w:pPr>
    <w:rPr>
      <w:rFonts w:eastAsia="SimSun" w:cs="Arial"/>
    </w:rPr>
  </w:style>
  <w:style w:type="character" w:customStyle="1" w:styleId="ScheduleLevel1Char">
    <w:name w:val="Schedule Level 1 Char"/>
    <w:basedOn w:val="DefaultParagraphFont"/>
    <w:link w:val="ScheduleLevel1"/>
    <w:uiPriority w:val="99"/>
    <w:locked/>
    <w:rsid w:val="002F05EA"/>
    <w:rPr>
      <w:rFonts w:eastAsia="SimSun" w:cs="Arial"/>
      <w:b/>
    </w:rPr>
  </w:style>
  <w:style w:type="paragraph" w:customStyle="1" w:styleId="ScheduleLevel4Char">
    <w:name w:val="Schedule Level 4 Char"/>
    <w:link w:val="ScheduleLevel4CharChar"/>
    <w:uiPriority w:val="99"/>
    <w:rsid w:val="002F05EA"/>
    <w:pPr>
      <w:tabs>
        <w:tab w:val="num" w:pos="3240"/>
      </w:tabs>
      <w:spacing w:after="140" w:line="280" w:lineRule="atLeast"/>
      <w:ind w:left="3240" w:hanging="360"/>
    </w:pPr>
    <w:rPr>
      <w:rFonts w:eastAsia="SimSun" w:cs="Arial"/>
    </w:rPr>
  </w:style>
  <w:style w:type="character" w:customStyle="1" w:styleId="ScheduleLevel4CharChar">
    <w:name w:val="Schedule Level 4 Char Char"/>
    <w:basedOn w:val="DefaultParagraphFont"/>
    <w:link w:val="ScheduleLevel4Char"/>
    <w:uiPriority w:val="99"/>
    <w:locked/>
    <w:rsid w:val="002F05EA"/>
    <w:rPr>
      <w:rFonts w:eastAsia="SimSun" w:cs="Arial"/>
    </w:rPr>
  </w:style>
  <w:style w:type="character" w:styleId="Hyperlink">
    <w:name w:val="Hyperlink"/>
    <w:basedOn w:val="DefaultParagraphFont"/>
    <w:uiPriority w:val="99"/>
    <w:rsid w:val="002F05EA"/>
    <w:rPr>
      <w:rFonts w:cs="Times New Roman"/>
      <w:color w:val="0000FF"/>
      <w:u w:val="single"/>
    </w:rPr>
  </w:style>
  <w:style w:type="character" w:styleId="PageNumber">
    <w:name w:val="page number"/>
    <w:basedOn w:val="DefaultParagraphFont"/>
    <w:uiPriority w:val="99"/>
    <w:rsid w:val="002F05EA"/>
    <w:rPr>
      <w:rFonts w:cs="Times New Roman"/>
    </w:rPr>
  </w:style>
  <w:style w:type="character" w:styleId="CommentReference">
    <w:name w:val="annotation reference"/>
    <w:basedOn w:val="DefaultParagraphFont"/>
    <w:uiPriority w:val="99"/>
    <w:semiHidden/>
    <w:rsid w:val="002F05EA"/>
    <w:rPr>
      <w:rFonts w:cs="Times New Roman"/>
      <w:sz w:val="16"/>
      <w:szCs w:val="16"/>
    </w:rPr>
  </w:style>
  <w:style w:type="paragraph" w:styleId="CommentText">
    <w:name w:val="annotation text"/>
    <w:basedOn w:val="Normal"/>
    <w:link w:val="CommentTextChar"/>
    <w:uiPriority w:val="99"/>
    <w:semiHidden/>
    <w:rsid w:val="002F05EA"/>
  </w:style>
  <w:style w:type="character" w:customStyle="1" w:styleId="CommentTextChar">
    <w:name w:val="Comment Text Char"/>
    <w:basedOn w:val="DefaultParagraphFont"/>
    <w:link w:val="CommentText"/>
    <w:uiPriority w:val="99"/>
    <w:semiHidden/>
    <w:rsid w:val="002F05EA"/>
    <w:rPr>
      <w:rFonts w:eastAsia="SimSun" w:cs="Arial"/>
    </w:rPr>
  </w:style>
  <w:style w:type="paragraph" w:styleId="CommentSubject">
    <w:name w:val="annotation subject"/>
    <w:basedOn w:val="CommentText"/>
    <w:next w:val="CommentText"/>
    <w:link w:val="CommentSubjectChar"/>
    <w:uiPriority w:val="99"/>
    <w:semiHidden/>
    <w:rsid w:val="002F05EA"/>
    <w:rPr>
      <w:b/>
      <w:bCs/>
    </w:rPr>
  </w:style>
  <w:style w:type="character" w:customStyle="1" w:styleId="CommentSubjectChar">
    <w:name w:val="Comment Subject Char"/>
    <w:basedOn w:val="CommentTextChar"/>
    <w:link w:val="CommentSubject"/>
    <w:uiPriority w:val="99"/>
    <w:semiHidden/>
    <w:rsid w:val="002F05EA"/>
    <w:rPr>
      <w:b/>
      <w:bCs/>
    </w:rPr>
  </w:style>
  <w:style w:type="paragraph" w:styleId="Title">
    <w:name w:val="Title"/>
    <w:basedOn w:val="Normal"/>
    <w:link w:val="TitleChar"/>
    <w:uiPriority w:val="99"/>
    <w:qFormat/>
    <w:rsid w:val="002F05EA"/>
    <w:pPr>
      <w:spacing w:before="0" w:after="0" w:line="240" w:lineRule="auto"/>
      <w:ind w:left="0"/>
      <w:jc w:val="center"/>
    </w:pPr>
    <w:rPr>
      <w:rFonts w:ascii="Univers 45 Light" w:hAnsi="Univers 45 Light" w:cs="Times New Roman"/>
      <w:b/>
      <w:lang w:val="en-US" w:eastAsia="en-US"/>
    </w:rPr>
  </w:style>
  <w:style w:type="character" w:customStyle="1" w:styleId="TitleChar">
    <w:name w:val="Title Char"/>
    <w:basedOn w:val="DefaultParagraphFont"/>
    <w:link w:val="Title"/>
    <w:uiPriority w:val="99"/>
    <w:rsid w:val="002F05EA"/>
    <w:rPr>
      <w:rFonts w:ascii="Univers 45 Light" w:eastAsia="SimSun" w:hAnsi="Univers 45 Light"/>
      <w:b/>
      <w:lang w:val="en-US" w:eastAsia="en-US"/>
    </w:rPr>
  </w:style>
  <w:style w:type="paragraph" w:customStyle="1" w:styleId="MELegal1">
    <w:name w:val="ME Legal 1"/>
    <w:basedOn w:val="Normal"/>
    <w:next w:val="Normal"/>
    <w:uiPriority w:val="99"/>
    <w:rsid w:val="002F05EA"/>
    <w:pPr>
      <w:numPr>
        <w:numId w:val="8"/>
      </w:numPr>
      <w:spacing w:before="0" w:after="240" w:line="240" w:lineRule="auto"/>
      <w:outlineLvl w:val="0"/>
    </w:pPr>
    <w:rPr>
      <w:rFonts w:ascii="Times New Roman" w:hAnsi="Times New Roman" w:cs="Times New Roman"/>
      <w:sz w:val="24"/>
      <w:lang w:eastAsia="en-US"/>
    </w:rPr>
  </w:style>
  <w:style w:type="paragraph" w:customStyle="1" w:styleId="MELegal2">
    <w:name w:val="ME Legal 2"/>
    <w:basedOn w:val="Normal"/>
    <w:next w:val="Normal"/>
    <w:uiPriority w:val="99"/>
    <w:rsid w:val="002F05EA"/>
    <w:pPr>
      <w:numPr>
        <w:ilvl w:val="1"/>
        <w:numId w:val="8"/>
      </w:numPr>
      <w:spacing w:before="0" w:after="240" w:line="240" w:lineRule="auto"/>
      <w:outlineLvl w:val="1"/>
    </w:pPr>
    <w:rPr>
      <w:rFonts w:ascii="Times New Roman" w:hAnsi="Times New Roman" w:cs="Times New Roman"/>
      <w:sz w:val="24"/>
      <w:lang w:eastAsia="en-US"/>
    </w:rPr>
  </w:style>
  <w:style w:type="paragraph" w:customStyle="1" w:styleId="MELegal3">
    <w:name w:val="ME Legal 3"/>
    <w:basedOn w:val="Normal"/>
    <w:next w:val="Normal"/>
    <w:uiPriority w:val="99"/>
    <w:rsid w:val="002F05EA"/>
    <w:pPr>
      <w:numPr>
        <w:ilvl w:val="2"/>
        <w:numId w:val="8"/>
      </w:numPr>
      <w:spacing w:before="0" w:after="240" w:line="240" w:lineRule="auto"/>
      <w:outlineLvl w:val="2"/>
    </w:pPr>
    <w:rPr>
      <w:rFonts w:ascii="Times New Roman" w:hAnsi="Times New Roman" w:cs="Times New Roman"/>
      <w:sz w:val="24"/>
      <w:lang w:eastAsia="en-US"/>
    </w:rPr>
  </w:style>
  <w:style w:type="paragraph" w:customStyle="1" w:styleId="MELegal4">
    <w:name w:val="ME Legal 4"/>
    <w:basedOn w:val="Normal"/>
    <w:next w:val="Normal"/>
    <w:uiPriority w:val="99"/>
    <w:rsid w:val="002F05EA"/>
    <w:pPr>
      <w:numPr>
        <w:ilvl w:val="3"/>
        <w:numId w:val="8"/>
      </w:numPr>
      <w:spacing w:before="0" w:after="240" w:line="240" w:lineRule="auto"/>
      <w:outlineLvl w:val="3"/>
    </w:pPr>
    <w:rPr>
      <w:rFonts w:ascii="Times New Roman" w:hAnsi="Times New Roman" w:cs="Times New Roman"/>
      <w:sz w:val="24"/>
      <w:lang w:eastAsia="en-US"/>
    </w:rPr>
  </w:style>
  <w:style w:type="paragraph" w:customStyle="1" w:styleId="MELegal5">
    <w:name w:val="ME Legal 5"/>
    <w:basedOn w:val="Normal"/>
    <w:next w:val="Normal"/>
    <w:uiPriority w:val="99"/>
    <w:rsid w:val="002F05EA"/>
    <w:pPr>
      <w:numPr>
        <w:ilvl w:val="4"/>
        <w:numId w:val="8"/>
      </w:numPr>
      <w:spacing w:before="0" w:after="240" w:line="240" w:lineRule="auto"/>
      <w:outlineLvl w:val="4"/>
    </w:pPr>
    <w:rPr>
      <w:rFonts w:ascii="Times New Roman" w:hAnsi="Times New Roman" w:cs="Times New Roman"/>
      <w:sz w:val="24"/>
      <w:lang w:eastAsia="en-US"/>
    </w:rPr>
  </w:style>
  <w:style w:type="paragraph" w:customStyle="1" w:styleId="MELegal6">
    <w:name w:val="ME Legal 6"/>
    <w:basedOn w:val="Normal"/>
    <w:next w:val="Normal"/>
    <w:uiPriority w:val="99"/>
    <w:rsid w:val="002F05EA"/>
    <w:pPr>
      <w:numPr>
        <w:ilvl w:val="5"/>
        <w:numId w:val="8"/>
      </w:numPr>
      <w:spacing w:before="0" w:after="240" w:line="240" w:lineRule="auto"/>
      <w:outlineLvl w:val="5"/>
    </w:pPr>
    <w:rPr>
      <w:rFonts w:ascii="Times New Roman" w:hAnsi="Times New Roman" w:cs="Times New Roman"/>
      <w:sz w:val="24"/>
      <w:lang w:eastAsia="en-US"/>
    </w:rPr>
  </w:style>
  <w:style w:type="paragraph" w:customStyle="1" w:styleId="MELegal7">
    <w:name w:val="ME Legal 7"/>
    <w:basedOn w:val="Normal"/>
    <w:next w:val="Normal"/>
    <w:uiPriority w:val="99"/>
    <w:rsid w:val="002F05EA"/>
    <w:pPr>
      <w:numPr>
        <w:ilvl w:val="6"/>
        <w:numId w:val="8"/>
      </w:numPr>
      <w:spacing w:before="0" w:after="240" w:line="240" w:lineRule="auto"/>
      <w:outlineLvl w:val="6"/>
    </w:pPr>
    <w:rPr>
      <w:rFonts w:ascii="Times New Roman" w:hAnsi="Times New Roman" w:cs="Times New Roman"/>
      <w:sz w:val="24"/>
      <w:lang w:eastAsia="en-US"/>
    </w:rPr>
  </w:style>
  <w:style w:type="character" w:customStyle="1" w:styleId="ScheduleLevel3CharChar">
    <w:name w:val="Schedule Level 3 Char Char"/>
    <w:basedOn w:val="DefaultParagraphFont"/>
    <w:link w:val="ScheduleLevel3Char"/>
    <w:uiPriority w:val="99"/>
    <w:locked/>
    <w:rsid w:val="002F05EA"/>
    <w:rPr>
      <w:rFonts w:eastAsia="SimSun" w:cs="Arial"/>
    </w:rPr>
  </w:style>
  <w:style w:type="paragraph" w:customStyle="1" w:styleId="ScheduleLevel5">
    <w:name w:val="Schedule Level 5"/>
    <w:uiPriority w:val="99"/>
    <w:rsid w:val="002F05EA"/>
    <w:pPr>
      <w:tabs>
        <w:tab w:val="num" w:pos="2279"/>
      </w:tabs>
      <w:spacing w:after="140" w:line="280" w:lineRule="atLeast"/>
      <w:ind w:left="2279" w:hanging="426"/>
    </w:pPr>
    <w:rPr>
      <w:rFonts w:eastAsia="SimSun" w:cs="Arial"/>
    </w:rPr>
  </w:style>
  <w:style w:type="paragraph" w:customStyle="1" w:styleId="ScheduleLevel6">
    <w:name w:val="Schedule Level 6"/>
    <w:uiPriority w:val="99"/>
    <w:rsid w:val="002F05EA"/>
    <w:pPr>
      <w:tabs>
        <w:tab w:val="num" w:pos="2704"/>
      </w:tabs>
      <w:spacing w:after="140" w:line="280" w:lineRule="atLeast"/>
      <w:ind w:left="2704" w:hanging="425"/>
    </w:pPr>
    <w:rPr>
      <w:rFonts w:eastAsia="SimSun" w:cs="Arial"/>
    </w:rPr>
  </w:style>
  <w:style w:type="paragraph" w:customStyle="1" w:styleId="ScheduleLevel3">
    <w:name w:val="Schedule Level 3"/>
    <w:uiPriority w:val="99"/>
    <w:rsid w:val="002F05EA"/>
    <w:pPr>
      <w:tabs>
        <w:tab w:val="num" w:pos="2520"/>
      </w:tabs>
      <w:spacing w:before="140" w:after="140" w:line="280" w:lineRule="atLeast"/>
      <w:ind w:left="2520" w:hanging="360"/>
      <w:outlineLvl w:val="3"/>
    </w:pPr>
    <w:rPr>
      <w:rFonts w:eastAsia="SimSun" w:cs="Arial"/>
    </w:rPr>
  </w:style>
  <w:style w:type="paragraph" w:customStyle="1" w:styleId="ScheduleLevel4">
    <w:name w:val="Schedule Level 4"/>
    <w:uiPriority w:val="99"/>
    <w:rsid w:val="002F05EA"/>
    <w:pPr>
      <w:tabs>
        <w:tab w:val="num" w:pos="3240"/>
      </w:tabs>
      <w:spacing w:after="140" w:line="280" w:lineRule="atLeast"/>
      <w:ind w:left="3240" w:hanging="360"/>
    </w:pPr>
    <w:rPr>
      <w:rFonts w:eastAsia="SimSun" w:cs="Arial"/>
    </w:rPr>
  </w:style>
  <w:style w:type="paragraph" w:customStyle="1" w:styleId="CharCharCharCharCharCharChar">
    <w:name w:val="Char Char Char Char Char Char Char"/>
    <w:basedOn w:val="Normal"/>
    <w:uiPriority w:val="99"/>
    <w:rsid w:val="002F05EA"/>
    <w:pPr>
      <w:spacing w:before="0" w:after="0" w:line="240" w:lineRule="auto"/>
      <w:ind w:left="0"/>
    </w:pPr>
    <w:rPr>
      <w:rFonts w:eastAsia="Times New Roman" w:cs="Times New Roman"/>
      <w:lang w:eastAsia="en-US"/>
    </w:rPr>
  </w:style>
  <w:style w:type="paragraph" w:customStyle="1" w:styleId="TxtParagraph">
    <w:name w:val="Txt  Paragraph"/>
    <w:basedOn w:val="Normal"/>
    <w:uiPriority w:val="99"/>
    <w:rsid w:val="002F05EA"/>
    <w:pPr>
      <w:tabs>
        <w:tab w:val="left" w:pos="567"/>
      </w:tabs>
      <w:spacing w:before="120" w:after="120" w:line="300" w:lineRule="atLeast"/>
      <w:ind w:left="0"/>
      <w:jc w:val="both"/>
    </w:pPr>
    <w:rPr>
      <w:rFonts w:eastAsia="Times New Roman" w:cs="Times New Roman"/>
      <w:color w:val="000000"/>
      <w:sz w:val="24"/>
      <w:lang w:eastAsia="en-US"/>
    </w:rPr>
  </w:style>
  <w:style w:type="paragraph" w:customStyle="1" w:styleId="Definition">
    <w:name w:val="Definition"/>
    <w:uiPriority w:val="99"/>
    <w:rsid w:val="002F05EA"/>
    <w:pPr>
      <w:spacing w:before="40" w:after="40" w:line="280" w:lineRule="atLeast"/>
    </w:pPr>
    <w:rPr>
      <w:rFonts w:eastAsia="Times New Roman" w:cs="Arial"/>
    </w:rPr>
  </w:style>
  <w:style w:type="paragraph" w:customStyle="1" w:styleId="DefinedTerm">
    <w:name w:val="Defined Term"/>
    <w:uiPriority w:val="99"/>
    <w:rsid w:val="002F05EA"/>
    <w:pPr>
      <w:spacing w:before="40" w:after="40" w:line="280" w:lineRule="atLeast"/>
    </w:pPr>
    <w:rPr>
      <w:rFonts w:eastAsia="Times New Roman" w:cs="Arial"/>
      <w:b/>
    </w:rPr>
  </w:style>
  <w:style w:type="paragraph" w:customStyle="1" w:styleId="ClauseLevel1">
    <w:name w:val="Clause Level 1"/>
    <w:next w:val="ClauseLevel2"/>
    <w:rsid w:val="002F05EA"/>
    <w:pPr>
      <w:keepNext/>
      <w:pBdr>
        <w:bottom w:val="single" w:sz="2" w:space="0" w:color="auto"/>
      </w:pBdr>
      <w:tabs>
        <w:tab w:val="num" w:pos="1134"/>
      </w:tabs>
      <w:spacing w:before="200" w:line="280" w:lineRule="atLeast"/>
      <w:ind w:left="1134" w:hanging="1134"/>
      <w:outlineLvl w:val="0"/>
    </w:pPr>
    <w:rPr>
      <w:rFonts w:eastAsia="Times New Roman" w:cs="Arial"/>
      <w:b/>
    </w:rPr>
  </w:style>
  <w:style w:type="paragraph" w:customStyle="1" w:styleId="ClauseLevel2">
    <w:name w:val="Clause Level 2"/>
    <w:next w:val="ClauseLevel3"/>
    <w:rsid w:val="002F05EA"/>
    <w:pPr>
      <w:keepNext/>
      <w:tabs>
        <w:tab w:val="num" w:pos="1134"/>
      </w:tabs>
      <w:spacing w:before="200" w:line="280" w:lineRule="atLeast"/>
      <w:ind w:left="1134" w:hanging="1134"/>
      <w:outlineLvl w:val="1"/>
    </w:pPr>
    <w:rPr>
      <w:rFonts w:eastAsia="Times New Roman" w:cs="Arial"/>
      <w:b/>
    </w:rPr>
  </w:style>
  <w:style w:type="paragraph" w:customStyle="1" w:styleId="ClauseLevel3">
    <w:name w:val="Clause Level 3"/>
    <w:rsid w:val="002F05EA"/>
    <w:pPr>
      <w:tabs>
        <w:tab w:val="num" w:pos="1134"/>
      </w:tabs>
      <w:spacing w:before="140" w:after="140" w:line="280" w:lineRule="atLeast"/>
      <w:ind w:left="1134" w:hanging="1134"/>
      <w:outlineLvl w:val="2"/>
    </w:pPr>
    <w:rPr>
      <w:rFonts w:eastAsia="Times New Roman" w:cs="Arial"/>
    </w:rPr>
  </w:style>
  <w:style w:type="paragraph" w:customStyle="1" w:styleId="ClauseLevel4">
    <w:name w:val="Clause Level 4"/>
    <w:rsid w:val="002F05EA"/>
    <w:pPr>
      <w:tabs>
        <w:tab w:val="num" w:pos="1559"/>
      </w:tabs>
      <w:spacing w:after="140" w:line="280" w:lineRule="atLeast"/>
      <w:ind w:left="1559" w:hanging="425"/>
      <w:outlineLvl w:val="3"/>
    </w:pPr>
    <w:rPr>
      <w:rFonts w:eastAsia="Times New Roman" w:cs="Arial"/>
    </w:rPr>
  </w:style>
  <w:style w:type="paragraph" w:customStyle="1" w:styleId="ClauseLevel5">
    <w:name w:val="Clause Level 5"/>
    <w:rsid w:val="002F05EA"/>
    <w:pPr>
      <w:tabs>
        <w:tab w:val="num" w:pos="1985"/>
      </w:tabs>
      <w:spacing w:after="140" w:line="280" w:lineRule="atLeast"/>
      <w:ind w:left="1985" w:hanging="426"/>
      <w:outlineLvl w:val="4"/>
    </w:pPr>
    <w:rPr>
      <w:rFonts w:eastAsia="Times New Roman" w:cs="Arial"/>
    </w:rPr>
  </w:style>
  <w:style w:type="paragraph" w:customStyle="1" w:styleId="ClauseLevel6">
    <w:name w:val="Clause Level 6"/>
    <w:uiPriority w:val="99"/>
    <w:rsid w:val="002F05EA"/>
    <w:pPr>
      <w:spacing w:after="140" w:line="280" w:lineRule="atLeast"/>
      <w:ind w:left="2160" w:hanging="360"/>
    </w:pPr>
    <w:rPr>
      <w:rFonts w:eastAsia="Times New Roman" w:cs="Arial"/>
    </w:rPr>
  </w:style>
  <w:style w:type="paragraph" w:customStyle="1" w:styleId="ClauseLevel7">
    <w:name w:val="Clause Level 7"/>
    <w:basedOn w:val="ClauseLevel4"/>
    <w:next w:val="ClauseLevel5"/>
    <w:uiPriority w:val="99"/>
    <w:semiHidden/>
    <w:rsid w:val="002F05EA"/>
    <w:pPr>
      <w:numPr>
        <w:ilvl w:val="6"/>
      </w:numPr>
      <w:tabs>
        <w:tab w:val="num" w:pos="1559"/>
        <w:tab w:val="num" w:pos="1985"/>
      </w:tabs>
      <w:ind w:left="1985" w:hanging="426"/>
    </w:pPr>
  </w:style>
  <w:style w:type="paragraph" w:customStyle="1" w:styleId="ClauseLevel8">
    <w:name w:val="Clause Level 8"/>
    <w:basedOn w:val="ClauseLevel4"/>
    <w:next w:val="ClauseLevel5"/>
    <w:uiPriority w:val="99"/>
    <w:semiHidden/>
    <w:rsid w:val="002F05EA"/>
    <w:pPr>
      <w:numPr>
        <w:ilvl w:val="7"/>
      </w:numPr>
      <w:tabs>
        <w:tab w:val="num" w:pos="1559"/>
        <w:tab w:val="num" w:pos="1985"/>
      </w:tabs>
      <w:ind w:left="1985" w:hanging="426"/>
    </w:pPr>
  </w:style>
  <w:style w:type="paragraph" w:customStyle="1" w:styleId="ClauseLevel9">
    <w:name w:val="Clause Level 9"/>
    <w:basedOn w:val="ClauseLevel4"/>
    <w:next w:val="ClauseLevel5"/>
    <w:uiPriority w:val="99"/>
    <w:semiHidden/>
    <w:rsid w:val="002F05EA"/>
    <w:pPr>
      <w:tabs>
        <w:tab w:val="clear" w:pos="1559"/>
        <w:tab w:val="num" w:pos="1985"/>
      </w:tabs>
      <w:ind w:left="1985" w:hanging="426"/>
    </w:pPr>
  </w:style>
  <w:style w:type="character" w:styleId="FollowedHyperlink">
    <w:name w:val="FollowedHyperlink"/>
    <w:basedOn w:val="DefaultParagraphFont"/>
    <w:uiPriority w:val="99"/>
    <w:rsid w:val="002F05EA"/>
    <w:rPr>
      <w:rFonts w:cs="Times New Roman"/>
      <w:color w:val="800080"/>
      <w:u w:val="single"/>
    </w:rPr>
  </w:style>
  <w:style w:type="paragraph" w:customStyle="1" w:styleId="Notes-3rdParty">
    <w:name w:val="Notes - 3rd Party"/>
    <w:basedOn w:val="Normal"/>
    <w:uiPriority w:val="99"/>
    <w:rsid w:val="002F05EA"/>
    <w:pPr>
      <w:pBdr>
        <w:top w:val="double" w:sz="6" w:space="0" w:color="008000"/>
        <w:left w:val="double" w:sz="6" w:space="0" w:color="008000"/>
        <w:bottom w:val="double" w:sz="6" w:space="0" w:color="008000"/>
        <w:right w:val="double" w:sz="6" w:space="0" w:color="008000"/>
      </w:pBdr>
      <w:spacing w:before="200"/>
    </w:pPr>
    <w:rPr>
      <w:rFonts w:eastAsia="Times New Roman"/>
      <w:color w:val="008000"/>
    </w:rPr>
  </w:style>
  <w:style w:type="paragraph" w:styleId="DocumentMap">
    <w:name w:val="Document Map"/>
    <w:basedOn w:val="Normal"/>
    <w:link w:val="DocumentMapChar"/>
    <w:uiPriority w:val="99"/>
    <w:semiHidden/>
    <w:rsid w:val="002F05EA"/>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2F05EA"/>
    <w:rPr>
      <w:rFonts w:ascii="Tahoma" w:eastAsia="SimSun" w:hAnsi="Tahoma" w:cs="Tahoma"/>
      <w:shd w:val="clear" w:color="auto" w:fill="000080"/>
    </w:rPr>
  </w:style>
  <w:style w:type="paragraph" w:customStyle="1" w:styleId="DocumentTitlePage">
    <w:name w:val="Document Title Page"/>
    <w:basedOn w:val="Normal"/>
    <w:uiPriority w:val="99"/>
    <w:rsid w:val="002F05EA"/>
    <w:pPr>
      <w:spacing w:before="0"/>
      <w:ind w:left="0"/>
    </w:pPr>
    <w:rPr>
      <w:rFonts w:eastAsia="Times New Roman"/>
      <w:caps/>
    </w:rPr>
  </w:style>
  <w:style w:type="paragraph" w:customStyle="1" w:styleId="DocumentName">
    <w:name w:val="Document Name"/>
    <w:basedOn w:val="Normal"/>
    <w:uiPriority w:val="99"/>
    <w:rsid w:val="002F05EA"/>
    <w:pPr>
      <w:spacing w:before="0" w:after="0" w:line="240" w:lineRule="atLeast"/>
      <w:ind w:left="0"/>
    </w:pPr>
    <w:rPr>
      <w:rFonts w:eastAsia="Times New Roman"/>
      <w:b/>
      <w:caps/>
      <w:color w:val="FFFFFF"/>
    </w:rPr>
  </w:style>
  <w:style w:type="paragraph" w:customStyle="1" w:styleId="AddressBlock">
    <w:name w:val="Address Block"/>
    <w:basedOn w:val="Normal"/>
    <w:uiPriority w:val="99"/>
    <w:rsid w:val="002F05EA"/>
    <w:pPr>
      <w:spacing w:before="0" w:after="0" w:line="240" w:lineRule="atLeast"/>
      <w:ind w:left="0"/>
      <w:jc w:val="right"/>
    </w:pPr>
    <w:rPr>
      <w:rFonts w:eastAsia="Times New Roman"/>
    </w:rPr>
  </w:style>
  <w:style w:type="character" w:customStyle="1" w:styleId="zDPDocumentType">
    <w:name w:val="zDP Document Type"/>
    <w:uiPriority w:val="99"/>
    <w:semiHidden/>
    <w:rsid w:val="002F05EA"/>
  </w:style>
  <w:style w:type="paragraph" w:customStyle="1" w:styleId="DocumentName1">
    <w:name w:val="Document Name 1"/>
    <w:basedOn w:val="DocumentName"/>
    <w:uiPriority w:val="99"/>
    <w:semiHidden/>
    <w:rsid w:val="002F05EA"/>
    <w:pPr>
      <w:spacing w:line="240" w:lineRule="auto"/>
    </w:pPr>
  </w:style>
  <w:style w:type="paragraph" w:customStyle="1" w:styleId="schedulelevel4char0">
    <w:name w:val="schedulelevel4char"/>
    <w:basedOn w:val="Normal"/>
    <w:uiPriority w:val="99"/>
    <w:rsid w:val="002F05EA"/>
    <w:pPr>
      <w:spacing w:before="100" w:beforeAutospacing="1" w:after="100" w:afterAutospacing="1" w:line="240" w:lineRule="auto"/>
      <w:ind w:left="0"/>
    </w:pPr>
    <w:rPr>
      <w:rFonts w:eastAsia="Times New Roman" w:cs="Times New Roman"/>
      <w:sz w:val="24"/>
      <w:szCs w:val="24"/>
    </w:rPr>
  </w:style>
  <w:style w:type="paragraph" w:customStyle="1" w:styleId="Style1">
    <w:name w:val="Style 1"/>
    <w:uiPriority w:val="99"/>
    <w:rsid w:val="002F05EA"/>
    <w:pPr>
      <w:widowControl w:val="0"/>
      <w:autoSpaceDE w:val="0"/>
      <w:autoSpaceDN w:val="0"/>
      <w:adjustRightInd w:val="0"/>
    </w:pPr>
    <w:rPr>
      <w:rFonts w:eastAsia="Times New Roman"/>
      <w:lang w:val="en-US"/>
    </w:rPr>
  </w:style>
  <w:style w:type="paragraph" w:customStyle="1" w:styleId="Notes-client">
    <w:name w:val="Notes - client"/>
    <w:uiPriority w:val="99"/>
    <w:rsid w:val="002F05EA"/>
    <w:pPr>
      <w:pBdr>
        <w:top w:val="single" w:sz="8" w:space="3" w:color="0000FF"/>
        <w:left w:val="single" w:sz="8" w:space="4" w:color="0000FF"/>
        <w:bottom w:val="single" w:sz="8" w:space="3" w:color="0000FF"/>
        <w:right w:val="single" w:sz="8" w:space="4" w:color="0000FF"/>
      </w:pBdr>
      <w:spacing w:before="200"/>
    </w:pPr>
    <w:rPr>
      <w:rFonts w:eastAsia="SimSun" w:cs="Arial"/>
      <w:color w:val="0000FF"/>
    </w:rPr>
  </w:style>
  <w:style w:type="character" w:customStyle="1" w:styleId="detailsalignedbold">
    <w:name w:val="detailsaligned  bold"/>
    <w:basedOn w:val="DefaultParagraphFont"/>
    <w:uiPriority w:val="99"/>
    <w:rsid w:val="002F05EA"/>
    <w:rPr>
      <w:rFonts w:cs="Times New Roman"/>
    </w:rPr>
  </w:style>
  <w:style w:type="paragraph" w:customStyle="1" w:styleId="2Date">
    <w:name w:val="2. Date"/>
    <w:basedOn w:val="Normal"/>
    <w:next w:val="Normal"/>
    <w:uiPriority w:val="99"/>
    <w:rsid w:val="002F05EA"/>
    <w:pPr>
      <w:spacing w:before="280" w:after="280"/>
      <w:ind w:left="0"/>
    </w:pPr>
    <w:rPr>
      <w:rFonts w:eastAsia="Times New Roman"/>
    </w:rPr>
  </w:style>
  <w:style w:type="paragraph" w:customStyle="1" w:styleId="NumberLevel1">
    <w:name w:val="Number Level 1"/>
    <w:basedOn w:val="Normal"/>
    <w:uiPriority w:val="99"/>
    <w:rsid w:val="002F05EA"/>
    <w:pPr>
      <w:numPr>
        <w:numId w:val="10"/>
      </w:numPr>
      <w:ind w:left="0"/>
    </w:pPr>
    <w:rPr>
      <w:rFonts w:eastAsia="Times New Roman"/>
    </w:rPr>
  </w:style>
  <w:style w:type="paragraph" w:customStyle="1" w:styleId="NumberLevel2">
    <w:name w:val="Number Level 2"/>
    <w:basedOn w:val="Normal"/>
    <w:uiPriority w:val="99"/>
    <w:rsid w:val="002F05EA"/>
    <w:pPr>
      <w:numPr>
        <w:ilvl w:val="1"/>
        <w:numId w:val="10"/>
      </w:numPr>
      <w:ind w:left="0"/>
    </w:pPr>
    <w:rPr>
      <w:rFonts w:eastAsia="Times New Roman"/>
    </w:rPr>
  </w:style>
  <w:style w:type="paragraph" w:customStyle="1" w:styleId="NumberLevel3">
    <w:name w:val="Number Level 3"/>
    <w:basedOn w:val="Normal"/>
    <w:uiPriority w:val="99"/>
    <w:rsid w:val="002F05EA"/>
    <w:pPr>
      <w:numPr>
        <w:ilvl w:val="2"/>
        <w:numId w:val="10"/>
      </w:numPr>
      <w:ind w:left="0"/>
    </w:pPr>
    <w:rPr>
      <w:rFonts w:eastAsia="Times New Roman"/>
    </w:rPr>
  </w:style>
  <w:style w:type="paragraph" w:customStyle="1" w:styleId="NumberLevel4">
    <w:name w:val="Number Level 4"/>
    <w:basedOn w:val="Normal"/>
    <w:uiPriority w:val="99"/>
    <w:rsid w:val="002F05EA"/>
    <w:pPr>
      <w:numPr>
        <w:ilvl w:val="3"/>
        <w:numId w:val="10"/>
      </w:numPr>
      <w:spacing w:before="0"/>
    </w:pPr>
    <w:rPr>
      <w:rFonts w:eastAsia="Times New Roman"/>
    </w:rPr>
  </w:style>
  <w:style w:type="paragraph" w:customStyle="1" w:styleId="NumberLevel5">
    <w:name w:val="Number Level 5"/>
    <w:basedOn w:val="Normal"/>
    <w:uiPriority w:val="99"/>
    <w:semiHidden/>
    <w:rsid w:val="002F05EA"/>
    <w:pPr>
      <w:numPr>
        <w:ilvl w:val="4"/>
        <w:numId w:val="10"/>
      </w:numPr>
      <w:spacing w:before="0"/>
    </w:pPr>
    <w:rPr>
      <w:rFonts w:eastAsia="Times New Roman"/>
    </w:rPr>
  </w:style>
  <w:style w:type="paragraph" w:customStyle="1" w:styleId="NumberLevel6">
    <w:name w:val="Number Level 6"/>
    <w:basedOn w:val="NumberLevel5"/>
    <w:uiPriority w:val="99"/>
    <w:semiHidden/>
    <w:rsid w:val="002F05EA"/>
    <w:pPr>
      <w:numPr>
        <w:ilvl w:val="5"/>
      </w:numPr>
      <w:tabs>
        <w:tab w:val="num" w:pos="643"/>
        <w:tab w:val="num" w:pos="1492"/>
      </w:tabs>
    </w:pPr>
  </w:style>
  <w:style w:type="paragraph" w:customStyle="1" w:styleId="NumberLevel7">
    <w:name w:val="Number Level 7"/>
    <w:basedOn w:val="NumberLevel6"/>
    <w:uiPriority w:val="99"/>
    <w:semiHidden/>
    <w:rsid w:val="002F05EA"/>
    <w:pPr>
      <w:numPr>
        <w:ilvl w:val="6"/>
      </w:numPr>
      <w:tabs>
        <w:tab w:val="num" w:pos="643"/>
        <w:tab w:val="num" w:pos="1276"/>
      </w:tabs>
    </w:pPr>
  </w:style>
  <w:style w:type="paragraph" w:customStyle="1" w:styleId="NumberLevel8">
    <w:name w:val="Number Level 8"/>
    <w:basedOn w:val="NumberLevel7"/>
    <w:uiPriority w:val="99"/>
    <w:semiHidden/>
    <w:rsid w:val="002F05EA"/>
    <w:pPr>
      <w:numPr>
        <w:ilvl w:val="7"/>
      </w:numPr>
      <w:tabs>
        <w:tab w:val="clear" w:pos="1701"/>
        <w:tab w:val="num" w:pos="643"/>
        <w:tab w:val="num" w:pos="1276"/>
      </w:tabs>
      <w:ind w:hanging="360"/>
    </w:pPr>
  </w:style>
  <w:style w:type="paragraph" w:customStyle="1" w:styleId="NumberLevel9">
    <w:name w:val="Number Level 9"/>
    <w:basedOn w:val="NumberLevel8"/>
    <w:uiPriority w:val="99"/>
    <w:semiHidden/>
    <w:rsid w:val="002F05EA"/>
    <w:pPr>
      <w:numPr>
        <w:ilvl w:val="8"/>
      </w:numPr>
      <w:tabs>
        <w:tab w:val="num" w:pos="643"/>
        <w:tab w:val="num" w:pos="1276"/>
      </w:tabs>
      <w:ind w:hanging="360"/>
    </w:pPr>
  </w:style>
  <w:style w:type="character" w:styleId="Emphasis">
    <w:name w:val="Emphasis"/>
    <w:basedOn w:val="DefaultParagraphFont"/>
    <w:uiPriority w:val="99"/>
    <w:qFormat/>
    <w:rsid w:val="002F05EA"/>
    <w:rPr>
      <w:rFonts w:cs="Times New Roman"/>
      <w:i/>
      <w:iCs/>
    </w:rPr>
  </w:style>
  <w:style w:type="paragraph" w:customStyle="1" w:styleId="schedulelevel3char0">
    <w:name w:val="schedulelevel3char"/>
    <w:basedOn w:val="Normal"/>
    <w:uiPriority w:val="99"/>
    <w:rsid w:val="002F05EA"/>
    <w:pPr>
      <w:spacing w:before="100" w:beforeAutospacing="1" w:after="100" w:afterAutospacing="1" w:line="240" w:lineRule="auto"/>
      <w:ind w:left="0"/>
    </w:pPr>
    <w:rPr>
      <w:rFonts w:eastAsia="Times New Roman" w:cs="Times New Roman"/>
      <w:sz w:val="24"/>
      <w:szCs w:val="24"/>
    </w:rPr>
  </w:style>
  <w:style w:type="paragraph" w:customStyle="1" w:styleId="PlainParagraph">
    <w:name w:val="Plain Paragraph"/>
    <w:basedOn w:val="Normal"/>
    <w:link w:val="PlainParagraphChar"/>
    <w:uiPriority w:val="99"/>
    <w:rsid w:val="002F05EA"/>
    <w:rPr>
      <w:rFonts w:eastAsia="Times New Roman"/>
    </w:rPr>
  </w:style>
  <w:style w:type="paragraph" w:customStyle="1" w:styleId="DocumentTitleinBody">
    <w:name w:val="Document Title in Body"/>
    <w:uiPriority w:val="99"/>
    <w:rsid w:val="002F05EA"/>
    <w:pPr>
      <w:spacing w:after="420" w:line="280" w:lineRule="atLeast"/>
      <w:ind w:left="1134"/>
    </w:pPr>
    <w:rPr>
      <w:rFonts w:eastAsia="Times New Roman" w:cs="Arial"/>
      <w:caps/>
    </w:rPr>
  </w:style>
  <w:style w:type="paragraph" w:customStyle="1" w:styleId="DocumentNameinBody">
    <w:name w:val="Document Name in Body"/>
    <w:uiPriority w:val="99"/>
    <w:rsid w:val="002F05EA"/>
    <w:pPr>
      <w:shd w:val="solid" w:color="000000" w:fill="000000"/>
      <w:spacing w:line="240" w:lineRule="atLeast"/>
      <w:ind w:firstLine="1134"/>
    </w:pPr>
    <w:rPr>
      <w:rFonts w:eastAsia="Times New Roman" w:cs="Arial"/>
      <w:b/>
      <w:caps/>
      <w:color w:val="FFFFFF"/>
    </w:rPr>
  </w:style>
  <w:style w:type="paragraph" w:customStyle="1" w:styleId="TitlePageParties">
    <w:name w:val="Title Page Parties"/>
    <w:basedOn w:val="Normal"/>
    <w:uiPriority w:val="99"/>
    <w:rsid w:val="002F05EA"/>
    <w:pPr>
      <w:spacing w:before="0" w:after="0" w:line="240" w:lineRule="atLeast"/>
      <w:ind w:left="0"/>
    </w:pPr>
    <w:rPr>
      <w:rFonts w:eastAsia="Times New Roman"/>
    </w:rPr>
  </w:style>
  <w:style w:type="paragraph" w:customStyle="1" w:styleId="Recital">
    <w:name w:val="_Recital"/>
    <w:basedOn w:val="Normal"/>
    <w:uiPriority w:val="99"/>
    <w:rsid w:val="002F05EA"/>
    <w:pPr>
      <w:numPr>
        <w:numId w:val="12"/>
      </w:numPr>
    </w:pPr>
    <w:rPr>
      <w:rFonts w:eastAsia="Times New Roman"/>
    </w:rPr>
  </w:style>
  <w:style w:type="character" w:customStyle="1" w:styleId="zDPParty1Name">
    <w:name w:val="zDP Party 1 Name"/>
    <w:uiPriority w:val="99"/>
    <w:rsid w:val="002F05EA"/>
  </w:style>
  <w:style w:type="paragraph" w:customStyle="1" w:styleId="Documentdetails">
    <w:name w:val="Document details"/>
    <w:basedOn w:val="Normal"/>
    <w:uiPriority w:val="99"/>
    <w:rsid w:val="002F05EA"/>
    <w:rPr>
      <w:rFonts w:eastAsia="Times New Roman" w:cs="Times New Roman"/>
      <w:color w:val="000000"/>
    </w:rPr>
  </w:style>
  <w:style w:type="character" w:customStyle="1" w:styleId="PlainParagraphChar">
    <w:name w:val="Plain Paragraph Char"/>
    <w:basedOn w:val="DefaultParagraphFont"/>
    <w:link w:val="PlainParagraph"/>
    <w:uiPriority w:val="99"/>
    <w:locked/>
    <w:rsid w:val="002F05EA"/>
    <w:rPr>
      <w:rFonts w:eastAsia="Times New Roman" w:cs="Arial"/>
    </w:rPr>
  </w:style>
  <w:style w:type="table" w:customStyle="1" w:styleId="LightShading1">
    <w:name w:val="Light Shading1"/>
    <w:uiPriority w:val="99"/>
    <w:rsid w:val="002F05EA"/>
    <w:rPr>
      <w:rFonts w:ascii="Calibri" w:eastAsia="Times New Roman"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Grid1">
    <w:name w:val="Light Grid1"/>
    <w:uiPriority w:val="99"/>
    <w:rsid w:val="002F05EA"/>
    <w:rPr>
      <w:rFonts w:ascii="Calibri" w:eastAsia="Times New Roman" w:hAnsi="Calibri"/>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paragraph" w:customStyle="1" w:styleId="BoxBullet">
    <w:name w:val="BoxBullet"/>
    <w:basedOn w:val="Normal"/>
    <w:uiPriority w:val="99"/>
    <w:rsid w:val="002F05EA"/>
    <w:pPr>
      <w:numPr>
        <w:numId w:val="25"/>
      </w:numPr>
      <w:pBdr>
        <w:top w:val="single" w:sz="4" w:space="4" w:color="365F91"/>
        <w:left w:val="single" w:sz="4" w:space="4" w:color="365F91"/>
        <w:bottom w:val="single" w:sz="4" w:space="4" w:color="365F91"/>
        <w:right w:val="single" w:sz="4" w:space="4" w:color="365F91"/>
      </w:pBdr>
      <w:tabs>
        <w:tab w:val="clear" w:pos="360"/>
        <w:tab w:val="left" w:pos="446"/>
      </w:tabs>
      <w:spacing w:before="0" w:after="120" w:line="360" w:lineRule="auto"/>
      <w:ind w:left="446" w:right="58"/>
    </w:pPr>
    <w:rPr>
      <w:rFonts w:ascii="Franklin Gothic Book" w:eastAsia="Times New Roman" w:hAnsi="Franklin Gothic Book" w:cs="Times New Roman"/>
      <w:lang w:eastAsia="en-US"/>
    </w:rPr>
  </w:style>
  <w:style w:type="paragraph" w:customStyle="1" w:styleId="TableHeading">
    <w:name w:val="TableHeading"/>
    <w:basedOn w:val="TableText0"/>
    <w:uiPriority w:val="99"/>
    <w:rsid w:val="002F05EA"/>
    <w:rPr>
      <w:b/>
    </w:rPr>
  </w:style>
  <w:style w:type="paragraph" w:customStyle="1" w:styleId="TableName">
    <w:name w:val="TableName"/>
    <w:basedOn w:val="Normal"/>
    <w:uiPriority w:val="99"/>
    <w:rsid w:val="002F05EA"/>
    <w:pPr>
      <w:keepNext/>
      <w:spacing w:before="120" w:after="120" w:line="360" w:lineRule="auto"/>
      <w:ind w:left="1080" w:hanging="1080"/>
    </w:pPr>
    <w:rPr>
      <w:rFonts w:ascii="Franklin Gothic Book" w:eastAsia="Times New Roman" w:hAnsi="Franklin Gothic Book" w:cs="Times New Roman"/>
      <w:b/>
      <w:color w:val="365F91"/>
      <w:sz w:val="24"/>
      <w:lang w:eastAsia="en-US"/>
    </w:rPr>
  </w:style>
  <w:style w:type="paragraph" w:customStyle="1" w:styleId="TableText0">
    <w:name w:val="TableText"/>
    <w:basedOn w:val="Normal"/>
    <w:uiPriority w:val="99"/>
    <w:rsid w:val="002F05EA"/>
    <w:pPr>
      <w:keepNext/>
      <w:spacing w:before="20" w:after="20" w:line="360" w:lineRule="auto"/>
      <w:ind w:left="0"/>
    </w:pPr>
    <w:rPr>
      <w:rFonts w:ascii="Franklin Gothic Book" w:eastAsia="Times New Roman" w:hAnsi="Franklin Gothic Book" w:cs="Times New Roman"/>
      <w:lang w:eastAsia="en-US"/>
    </w:rPr>
  </w:style>
  <w:style w:type="paragraph" w:customStyle="1" w:styleId="TableNotes18">
    <w:name w:val="TableNotes+18"/>
    <w:basedOn w:val="TableText0"/>
    <w:uiPriority w:val="99"/>
    <w:rsid w:val="002F05EA"/>
    <w:pPr>
      <w:keepNext w:val="0"/>
      <w:keepLines/>
      <w:spacing w:before="0" w:after="360"/>
    </w:pPr>
    <w:rPr>
      <w:sz w:val="18"/>
    </w:rPr>
  </w:style>
  <w:style w:type="paragraph" w:customStyle="1" w:styleId="TableNotes0">
    <w:name w:val="TableNotes+0"/>
    <w:basedOn w:val="TableNotes18"/>
    <w:uiPriority w:val="99"/>
    <w:rsid w:val="002F05EA"/>
    <w:pPr>
      <w:keepNext/>
      <w:spacing w:after="0"/>
    </w:pPr>
  </w:style>
  <w:style w:type="paragraph" w:styleId="NormalWeb">
    <w:name w:val="Normal (Web)"/>
    <w:basedOn w:val="Normal"/>
    <w:uiPriority w:val="99"/>
    <w:rsid w:val="002F05EA"/>
    <w:pPr>
      <w:spacing w:before="100" w:beforeAutospacing="1" w:after="100" w:afterAutospacing="1" w:line="240" w:lineRule="auto"/>
      <w:ind w:left="0"/>
    </w:pPr>
    <w:rPr>
      <w:rFonts w:eastAsia="Times New Roman" w:cs="Times New Roman"/>
      <w:sz w:val="24"/>
      <w:szCs w:val="24"/>
      <w:lang w:val="en-US" w:eastAsia="en-US"/>
    </w:rPr>
  </w:style>
  <w:style w:type="paragraph" w:styleId="Revision">
    <w:name w:val="Revision"/>
    <w:hidden/>
    <w:uiPriority w:val="99"/>
    <w:semiHidden/>
    <w:rsid w:val="002F05EA"/>
    <w:rPr>
      <w:rFonts w:eastAsia="SimSun" w:cs="Arial"/>
    </w:rPr>
  </w:style>
  <w:style w:type="character" w:styleId="Strong">
    <w:name w:val="Strong"/>
    <w:basedOn w:val="DefaultParagraphFont"/>
    <w:uiPriority w:val="99"/>
    <w:qFormat/>
    <w:rsid w:val="002F05EA"/>
    <w:rPr>
      <w:rFonts w:cs="Times New Roman"/>
      <w:b/>
      <w:bCs/>
    </w:rPr>
  </w:style>
  <w:style w:type="numbering" w:styleId="ArticleSection">
    <w:name w:val="Outline List 3"/>
    <w:basedOn w:val="NoList"/>
    <w:uiPriority w:val="99"/>
    <w:semiHidden/>
    <w:unhideWhenUsed/>
    <w:rsid w:val="002F05EA"/>
    <w:pPr>
      <w:numPr>
        <w:numId w:val="11"/>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upporting" TargetMode="External"/><Relationship Id="rId18" Type="http://schemas.openxmlformats.org/officeDocument/2006/relationships/footer" Target="footer4.xml"/><Relationship Id="rId26" Type="http://schemas.openxmlformats.org/officeDocument/2006/relationships/customXml" Target="../customXml/item3.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customXml" Target="../customXml/item1.xml"/><Relationship Id="rId5" Type="http://schemas.openxmlformats.org/officeDocument/2006/relationships/footnotes" Target="footnotes.xml"/><Relationship Id="rId15" Type="http://schemas.openxmlformats.org/officeDocument/2006/relationships/hyperlink" Target="https://docs.employment.gov.au/documents/building-code-2013-supporting-guidelines-commonwealth-funding-entities"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cs.employment.gov.au/documents/building-code-2013-supporting-guidelines-commonwealth-funding-entitie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8F6B24EF29B14488A4D3E054F39A21B" ma:contentTypeVersion="2" ma:contentTypeDescription="Create a new document." ma:contentTypeScope="" ma:versionID="ea9366ecf14e49713b65f30b7bb9c902">
  <xsd:schema xmlns:xsd="http://www.w3.org/2001/XMLSchema" xmlns:xs="http://www.w3.org/2001/XMLSchema" xmlns:p="http://schemas.microsoft.com/office/2006/metadata/properties" xmlns:ns1="http://schemas.microsoft.com/sharepoint/v3" xmlns:ns2="http://schemas.microsoft.com/sharepoint/v3/fields" targetNamespace="http://schemas.microsoft.com/office/2006/metadata/properties" ma:root="true" ma:fieldsID="33c67d9f52e3aab0097483806a3a0923" ns1:_="" ns2:_="">
    <xsd:import namespace="http://schemas.microsoft.com/sharepoint/v3"/>
    <xsd:import namespace="http://schemas.microsoft.com/sharepoint/v3/fields"/>
    <xsd:element name="properties">
      <xsd:complexType>
        <xsd:sequence>
          <xsd:element name="documentManagement">
            <xsd:complexType>
              <xsd:all>
                <xsd:element ref="ns1:PublishingStartDate" minOccurs="0"/>
                <xsd:element ref="ns1:PublishingExpirationDate" minOccurs="0"/>
                <xsd:element ref="ns2:_DC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10" nillable="true" ma:displayName="Date Created" ma:description="The date on which this resource was created" ma:format="DateTime" ma:internalName="_DCDateCrea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CDateCreated xmlns="http://schemas.microsoft.com/sharepoint/v3/fields" xsi:nil="true"/>
  </documentManagement>
</p:properties>
</file>

<file path=customXml/itemProps1.xml><?xml version="1.0" encoding="utf-8"?>
<ds:datastoreItem xmlns:ds="http://schemas.openxmlformats.org/officeDocument/2006/customXml" ds:itemID="{2BCC9F9A-49DB-44AA-977C-919AF61FC3E2}"/>
</file>

<file path=customXml/itemProps2.xml><?xml version="1.0" encoding="utf-8"?>
<ds:datastoreItem xmlns:ds="http://schemas.openxmlformats.org/officeDocument/2006/customXml" ds:itemID="{B480BA79-B217-4A0F-A1FF-5E8A790C9C67}"/>
</file>

<file path=customXml/itemProps3.xml><?xml version="1.0" encoding="utf-8"?>
<ds:datastoreItem xmlns:ds="http://schemas.openxmlformats.org/officeDocument/2006/customXml" ds:itemID="{51531296-37F9-491F-8418-A465B1BB11ED}"/>
</file>

<file path=docProps/app.xml><?xml version="1.0" encoding="utf-8"?>
<Properties xmlns="http://schemas.openxmlformats.org/officeDocument/2006/extended-properties" xmlns:vt="http://schemas.openxmlformats.org/officeDocument/2006/docPropsVTypes">
  <Template>Normal.dotm</Template>
  <TotalTime>0</TotalTime>
  <Pages>35</Pages>
  <Words>9188</Words>
  <Characters>52378</Characters>
  <Application>Microsoft Office Word</Application>
  <DocSecurity>4</DocSecurity>
  <Lines>436</Lines>
  <Paragraphs>122</Paragraphs>
  <ScaleCrop>false</ScaleCrop>
  <LinksUpToDate>false</LinksUpToDate>
  <CharactersWithSpaces>61444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VARIATION NUMBER 2 TO PROJECT SCHEDULE 3 TO THE WATER MANAGEMENT PARTNERSHIP AGREEMENT BETWEEN THE COMMONWEALTH AND NEw South wales FOR THE NSW BASIN PIPES PROJECT</dc:title>
  <dc:creator/>
  <cp:lastModifiedBy/>
  <cp:revision>1</cp:revision>
  <dcterms:created xsi:type="dcterms:W3CDTF">2015-08-26T00:39:00Z</dcterms:created>
  <dcterms:modified xsi:type="dcterms:W3CDTF">2015-08-26T00:39:00Z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0x01010078F6B24EF29B14488A4D3E054F39A21B</vt:lpwstr>
  </property>
</Properties>
</file>